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B0" w:rsidRPr="00EC1A6C" w:rsidRDefault="00BA6DD5" w:rsidP="00C107B0">
      <w:pPr>
        <w:tabs>
          <w:tab w:val="left" w:pos="1440"/>
        </w:tabs>
        <w:spacing w:after="0" w:line="240" w:lineRule="auto"/>
        <w:jc w:val="both"/>
        <w:rPr>
          <w:rFonts w:ascii="Times New Roman" w:eastAsia="Times New Roman" w:hAnsi="Times New Roman"/>
          <w:sz w:val="24"/>
          <w:szCs w:val="24"/>
          <w:lang w:val="sr-Cyrl-RS"/>
        </w:rPr>
      </w:pPr>
      <w:r w:rsidRPr="00782B0E">
        <w:rPr>
          <w:rFonts w:ascii="Times New Roman" w:eastAsia="Times New Roman" w:hAnsi="Times New Roman"/>
          <w:noProof/>
          <w:sz w:val="24"/>
          <w:szCs w:val="24"/>
          <w:lang w:eastAsia="sr-Latn-RS"/>
        </w:rPr>
        <w:drawing>
          <wp:inline distT="0" distB="0" distL="0" distR="0">
            <wp:extent cx="60007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p>
    <w:p w:rsidR="00C107B0" w:rsidRPr="00EC1A6C" w:rsidRDefault="00C107B0" w:rsidP="00C107B0">
      <w:pPr>
        <w:tabs>
          <w:tab w:val="left" w:pos="1440"/>
        </w:tabs>
        <w:spacing w:after="0" w:line="240" w:lineRule="auto"/>
        <w:jc w:val="both"/>
        <w:rPr>
          <w:rFonts w:ascii="Times New Roman" w:eastAsia="Dotum" w:hAnsi="Times New Roman"/>
          <w:color w:val="000000"/>
          <w:sz w:val="24"/>
          <w:szCs w:val="24"/>
          <w:lang w:val="sr-Cyrl-RS"/>
        </w:rPr>
      </w:pPr>
      <w:r w:rsidRPr="00EC1A6C">
        <w:rPr>
          <w:rFonts w:ascii="Times New Roman" w:eastAsia="Dotum" w:hAnsi="Times New Roman"/>
          <w:color w:val="000000"/>
          <w:sz w:val="24"/>
          <w:szCs w:val="24"/>
          <w:lang w:val="sr-Cyrl-RS"/>
        </w:rPr>
        <w:t>Република Србија</w:t>
      </w:r>
    </w:p>
    <w:p w:rsidR="00C107B0" w:rsidRPr="00EC1A6C" w:rsidRDefault="00C107B0" w:rsidP="00C107B0">
      <w:pPr>
        <w:tabs>
          <w:tab w:val="left" w:pos="1440"/>
        </w:tabs>
        <w:spacing w:after="0" w:line="240" w:lineRule="auto"/>
        <w:jc w:val="both"/>
        <w:rPr>
          <w:rFonts w:ascii="Times New Roman" w:eastAsia="Dotum" w:hAnsi="Times New Roman"/>
          <w:color w:val="000000"/>
          <w:sz w:val="24"/>
          <w:szCs w:val="24"/>
          <w:lang w:val="sr-Cyrl-RS"/>
        </w:rPr>
      </w:pPr>
      <w:r w:rsidRPr="00EC1A6C">
        <w:rPr>
          <w:rFonts w:ascii="Times New Roman" w:eastAsia="Dotum" w:hAnsi="Times New Roman"/>
          <w:color w:val="000000"/>
          <w:sz w:val="24"/>
          <w:szCs w:val="24"/>
          <w:lang w:val="sr-Cyrl-RS"/>
        </w:rPr>
        <w:t>УСТАВНИ СУД</w:t>
      </w:r>
    </w:p>
    <w:p w:rsidR="00C107B0" w:rsidRPr="00EC1A6C" w:rsidRDefault="00C107B0" w:rsidP="00C107B0">
      <w:pPr>
        <w:tabs>
          <w:tab w:val="left" w:pos="1440"/>
        </w:tabs>
        <w:spacing w:after="0" w:line="240" w:lineRule="auto"/>
        <w:jc w:val="both"/>
        <w:rPr>
          <w:rFonts w:ascii="Times New Roman" w:eastAsia="Dotum" w:hAnsi="Times New Roman"/>
          <w:color w:val="000000"/>
          <w:sz w:val="24"/>
          <w:szCs w:val="24"/>
          <w:lang w:val="sr-Cyrl-RS"/>
        </w:rPr>
      </w:pPr>
      <w:r w:rsidRPr="00EC1A6C">
        <w:rPr>
          <w:rFonts w:ascii="Times New Roman" w:eastAsia="Dotum" w:hAnsi="Times New Roman"/>
          <w:color w:val="000000"/>
          <w:sz w:val="24"/>
          <w:szCs w:val="24"/>
          <w:lang w:val="sr-Cyrl-RS"/>
        </w:rPr>
        <w:t>Број: Уж-</w:t>
      </w:r>
      <w:r>
        <w:rPr>
          <w:rFonts w:ascii="Times New Roman" w:eastAsia="Times New Roman" w:hAnsi="Times New Roman"/>
          <w:color w:val="000000"/>
          <w:sz w:val="24"/>
          <w:szCs w:val="24"/>
          <w:lang w:val="sr-Cyrl-RS"/>
        </w:rPr>
        <w:t>3135/2019</w:t>
      </w:r>
    </w:p>
    <w:p w:rsidR="00C107B0" w:rsidRPr="00EC1A6C" w:rsidRDefault="00C107B0" w:rsidP="00C107B0">
      <w:pPr>
        <w:tabs>
          <w:tab w:val="left" w:pos="1440"/>
        </w:tabs>
        <w:spacing w:after="0" w:line="240" w:lineRule="auto"/>
        <w:jc w:val="both"/>
        <w:rPr>
          <w:rFonts w:ascii="Times New Roman" w:eastAsia="Dotum" w:hAnsi="Times New Roman"/>
          <w:color w:val="000000"/>
          <w:sz w:val="24"/>
          <w:szCs w:val="24"/>
          <w:lang w:val="sr-Cyrl-RS"/>
        </w:rPr>
      </w:pPr>
      <w:r w:rsidRPr="00EC1A6C">
        <w:rPr>
          <w:rFonts w:ascii="Times New Roman" w:eastAsia="Dotum" w:hAnsi="Times New Roman"/>
          <w:color w:val="000000"/>
          <w:sz w:val="24"/>
          <w:szCs w:val="24"/>
          <w:lang w:val="sr-Cyrl-RS"/>
        </w:rPr>
        <w:t>________ 2021. године</w:t>
      </w:r>
    </w:p>
    <w:p w:rsidR="00C107B0" w:rsidRPr="00EC1A6C" w:rsidRDefault="00C107B0" w:rsidP="00C107B0">
      <w:pPr>
        <w:tabs>
          <w:tab w:val="left" w:pos="1440"/>
        </w:tabs>
        <w:spacing w:after="0" w:line="240" w:lineRule="auto"/>
        <w:jc w:val="both"/>
        <w:rPr>
          <w:rFonts w:ascii="Times New Roman" w:eastAsia="Times New Roman" w:hAnsi="Times New Roman"/>
          <w:color w:val="000000"/>
          <w:sz w:val="24"/>
          <w:szCs w:val="24"/>
          <w:lang w:val="sr-Cyrl-RS"/>
        </w:rPr>
      </w:pPr>
      <w:r w:rsidRPr="00EC1A6C">
        <w:rPr>
          <w:rFonts w:ascii="Times New Roman" w:eastAsia="Dotum" w:hAnsi="Times New Roman"/>
          <w:color w:val="000000"/>
          <w:sz w:val="24"/>
          <w:szCs w:val="24"/>
          <w:lang w:val="sr-Cyrl-RS"/>
        </w:rPr>
        <w:t>Б е о г р а д</w:t>
      </w:r>
    </w:p>
    <w:p w:rsidR="00C107B0" w:rsidRPr="00EC1A6C" w:rsidRDefault="00C107B0" w:rsidP="00C107B0">
      <w:pPr>
        <w:tabs>
          <w:tab w:val="left" w:pos="6600"/>
        </w:tabs>
        <w:spacing w:after="0" w:line="240" w:lineRule="auto"/>
        <w:jc w:val="both"/>
        <w:rPr>
          <w:rFonts w:ascii="Times New Roman" w:eastAsia="Times New Roman" w:hAnsi="Times New Roman"/>
          <w:color w:val="000000"/>
          <w:sz w:val="24"/>
          <w:szCs w:val="24"/>
          <w:lang w:val="sr-Cyrl-RS"/>
        </w:rPr>
      </w:pPr>
    </w:p>
    <w:p w:rsidR="00C107B0" w:rsidRPr="00873C1B" w:rsidRDefault="00C107B0" w:rsidP="00873C1B">
      <w:pPr>
        <w:tabs>
          <w:tab w:val="left" w:pos="1440"/>
        </w:tabs>
        <w:spacing w:after="0" w:line="240" w:lineRule="auto"/>
        <w:ind w:firstLine="1440"/>
        <w:jc w:val="both"/>
        <w:rPr>
          <w:rFonts w:ascii="Times New Roman" w:eastAsia="Times New Roman" w:hAnsi="Times New Roman"/>
          <w:color w:val="000000"/>
          <w:sz w:val="24"/>
          <w:szCs w:val="24"/>
          <w:lang w:val="sr-Cyrl-RS"/>
        </w:rPr>
      </w:pPr>
    </w:p>
    <w:p w:rsidR="00C107B0" w:rsidRPr="00873C1B" w:rsidRDefault="00C107B0" w:rsidP="00873C1B">
      <w:pPr>
        <w:tabs>
          <w:tab w:val="left" w:pos="1440"/>
        </w:tabs>
        <w:spacing w:after="0" w:line="240" w:lineRule="auto"/>
        <w:ind w:firstLine="1440"/>
        <w:jc w:val="both"/>
        <w:rPr>
          <w:rFonts w:ascii="Times New Roman" w:eastAsia="Times New Roman" w:hAnsi="Times New Roman"/>
          <w:color w:val="000000"/>
          <w:sz w:val="24"/>
          <w:szCs w:val="24"/>
          <w:lang w:val="sr-Cyrl-CS"/>
        </w:rPr>
      </w:pPr>
      <w:r w:rsidRPr="00873C1B">
        <w:rPr>
          <w:rFonts w:ascii="Times New Roman" w:eastAsia="Times New Roman" w:hAnsi="Times New Roman"/>
          <w:color w:val="000000"/>
          <w:sz w:val="24"/>
          <w:szCs w:val="24"/>
          <w:lang w:val="sr-Cyrl-CS"/>
        </w:rPr>
        <w:t>Уставни суд, Велико веће, у саставу: председник Суда Снежана Марковић, председник Већа и судије Мирослав Николић, др Тијана Шурлан, Татјана Ђуркић, др Милан Шкулић, Лидија Ђукић, др Наташа Плавшић и</w:t>
      </w:r>
      <w:r w:rsidR="000F7ED8" w:rsidRPr="00873C1B">
        <w:rPr>
          <w:rFonts w:ascii="Times New Roman" w:eastAsia="Times New Roman" w:hAnsi="Times New Roman"/>
          <w:color w:val="000000"/>
          <w:sz w:val="24"/>
          <w:szCs w:val="24"/>
          <w:lang w:val="sr-Cyrl-RS"/>
        </w:rPr>
        <w:t xml:space="preserve"> др Владан Петров</w:t>
      </w:r>
      <w:r w:rsidRPr="00873C1B">
        <w:rPr>
          <w:rFonts w:ascii="Times New Roman" w:eastAsia="Times New Roman" w:hAnsi="Times New Roman"/>
          <w:color w:val="000000"/>
          <w:sz w:val="24"/>
          <w:szCs w:val="24"/>
          <w:lang w:val="sr-Cyrl-CS"/>
        </w:rPr>
        <w:t xml:space="preserve">, чланови Већа, </w:t>
      </w:r>
      <w:r w:rsidRPr="00873C1B">
        <w:rPr>
          <w:rFonts w:ascii="Times New Roman" w:eastAsia="Times New Roman" w:hAnsi="Times New Roman"/>
          <w:sz w:val="24"/>
          <w:szCs w:val="24"/>
          <w:lang w:val="sr-Cyrl-RS"/>
        </w:rPr>
        <w:t>у поступку по уставној жалби Б</w:t>
      </w:r>
      <w:r w:rsidR="00B76829">
        <w:rPr>
          <w:rFonts w:ascii="Times New Roman" w:eastAsia="Times New Roman" w:hAnsi="Times New Roman"/>
          <w:sz w:val="24"/>
          <w:szCs w:val="24"/>
          <w:lang w:val="sr-Cyrl-RS"/>
        </w:rPr>
        <w:t>.</w:t>
      </w:r>
      <w:r w:rsidRPr="00873C1B">
        <w:rPr>
          <w:rFonts w:ascii="Times New Roman" w:eastAsia="Times New Roman" w:hAnsi="Times New Roman"/>
          <w:sz w:val="24"/>
          <w:szCs w:val="24"/>
          <w:lang w:val="sr-Cyrl-RS"/>
        </w:rPr>
        <w:t xml:space="preserve"> К</w:t>
      </w:r>
      <w:r w:rsidR="00B76829">
        <w:rPr>
          <w:rFonts w:ascii="Times New Roman" w:eastAsia="Times New Roman" w:hAnsi="Times New Roman"/>
          <w:sz w:val="24"/>
          <w:szCs w:val="24"/>
          <w:lang w:val="sr-Cyrl-RS"/>
        </w:rPr>
        <w:t>.</w:t>
      </w:r>
      <w:r w:rsidRPr="00873C1B">
        <w:rPr>
          <w:rFonts w:ascii="Times New Roman" w:eastAsia="Times New Roman" w:hAnsi="Times New Roman"/>
          <w:sz w:val="24"/>
          <w:szCs w:val="24"/>
          <w:lang w:val="sr-Cyrl-RS"/>
        </w:rPr>
        <w:t xml:space="preserve"> из села П</w:t>
      </w:r>
      <w:r w:rsidR="00B76829">
        <w:rPr>
          <w:rFonts w:ascii="Times New Roman" w:eastAsia="Times New Roman" w:hAnsi="Times New Roman"/>
          <w:sz w:val="24"/>
          <w:szCs w:val="24"/>
          <w:lang w:val="sr-Cyrl-RS"/>
        </w:rPr>
        <w:t>.</w:t>
      </w:r>
      <w:r w:rsidRPr="00873C1B">
        <w:rPr>
          <w:rFonts w:ascii="Times New Roman" w:eastAsia="Times New Roman" w:hAnsi="Times New Roman"/>
          <w:sz w:val="24"/>
          <w:szCs w:val="24"/>
          <w:lang w:val="sr-Cyrl-RS"/>
        </w:rPr>
        <w:t xml:space="preserve"> код Призрена</w:t>
      </w:r>
      <w:r w:rsidRPr="00873C1B">
        <w:rPr>
          <w:rFonts w:ascii="Times New Roman" w:eastAsia="Times New Roman" w:hAnsi="Times New Roman"/>
          <w:color w:val="000000"/>
          <w:sz w:val="24"/>
          <w:szCs w:val="24"/>
          <w:lang w:val="sr-Cyrl-RS"/>
        </w:rPr>
        <w:t xml:space="preserve">, на основу члана 167. став 4. у вези са чланом 170. Устава Републике Србије, на седници Већа одржаној </w:t>
      </w:r>
      <w:r w:rsidR="000F7ED8" w:rsidRPr="00873C1B">
        <w:rPr>
          <w:rFonts w:ascii="Times New Roman" w:eastAsia="Times New Roman" w:hAnsi="Times New Roman"/>
          <w:color w:val="000000"/>
          <w:sz w:val="24"/>
          <w:szCs w:val="24"/>
          <w:lang w:val="sr-Cyrl-RS"/>
        </w:rPr>
        <w:t>20. маја</w:t>
      </w:r>
      <w:r w:rsidRPr="00873C1B">
        <w:rPr>
          <w:rFonts w:ascii="Times New Roman" w:eastAsia="Times New Roman" w:hAnsi="Times New Roman"/>
          <w:color w:val="000000"/>
          <w:sz w:val="24"/>
          <w:szCs w:val="24"/>
          <w:lang w:val="sr-Cyrl-RS"/>
        </w:rPr>
        <w:t xml:space="preserve"> 2021. године, донео је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p>
    <w:p w:rsidR="00C107B0" w:rsidRPr="00873C1B" w:rsidRDefault="00C107B0" w:rsidP="00873C1B">
      <w:pPr>
        <w:spacing w:after="0" w:line="240" w:lineRule="auto"/>
        <w:jc w:val="center"/>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О Д Л У К У</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 xml:space="preserve">1. Усваја се уставна жалба </w:t>
      </w:r>
      <w:r w:rsidRPr="00873C1B">
        <w:rPr>
          <w:rFonts w:ascii="Times New Roman" w:eastAsia="Times New Roman" w:hAnsi="Times New Roman"/>
          <w:sz w:val="24"/>
          <w:szCs w:val="24"/>
          <w:lang w:val="sr-Cyrl-RS"/>
        </w:rPr>
        <w:t>Б</w:t>
      </w:r>
      <w:r w:rsidR="00B76829">
        <w:rPr>
          <w:rFonts w:ascii="Times New Roman" w:eastAsia="Times New Roman" w:hAnsi="Times New Roman"/>
          <w:sz w:val="24"/>
          <w:szCs w:val="24"/>
          <w:lang w:val="sr-Cyrl-RS"/>
        </w:rPr>
        <w:t>.</w:t>
      </w:r>
      <w:r w:rsidRPr="00873C1B">
        <w:rPr>
          <w:rFonts w:ascii="Times New Roman" w:eastAsia="Times New Roman" w:hAnsi="Times New Roman"/>
          <w:sz w:val="24"/>
          <w:szCs w:val="24"/>
          <w:lang w:val="sr-Cyrl-RS"/>
        </w:rPr>
        <w:t xml:space="preserve"> К</w:t>
      </w:r>
      <w:r w:rsidR="00B76829">
        <w:rPr>
          <w:rFonts w:ascii="Times New Roman" w:eastAsia="Times New Roman" w:hAnsi="Times New Roman"/>
          <w:sz w:val="24"/>
          <w:szCs w:val="24"/>
          <w:lang w:val="sr-Cyrl-RS"/>
        </w:rPr>
        <w:t>.</w:t>
      </w:r>
      <w:r w:rsidRPr="00873C1B">
        <w:rPr>
          <w:rFonts w:ascii="Times New Roman" w:eastAsia="Times New Roman" w:hAnsi="Times New Roman"/>
          <w:sz w:val="24"/>
          <w:szCs w:val="24"/>
          <w:lang w:val="sr-Cyrl-RS"/>
        </w:rPr>
        <w:t xml:space="preserve"> </w:t>
      </w:r>
      <w:r w:rsidRPr="00873C1B">
        <w:rPr>
          <w:rFonts w:ascii="Times New Roman" w:eastAsia="Times New Roman" w:hAnsi="Times New Roman"/>
          <w:sz w:val="24"/>
          <w:szCs w:val="24"/>
          <w:lang w:val="sr-Cyrl-CS"/>
        </w:rPr>
        <w:t xml:space="preserve">и утврђује да је у управном поступку који се води пред </w:t>
      </w:r>
      <w:r w:rsidRPr="00873C1B">
        <w:rPr>
          <w:rFonts w:ascii="Times New Roman" w:eastAsia="Times New Roman" w:hAnsi="Times New Roman"/>
          <w:sz w:val="24"/>
          <w:szCs w:val="24"/>
          <w:lang w:val="sr-Cyrl-RS"/>
        </w:rPr>
        <w:t>Републичким фондом за пензијско и инвалидско осигурање – Служба Дирекције Фонда у Приштини</w:t>
      </w:r>
      <w:r w:rsidRPr="00873C1B">
        <w:rPr>
          <w:rFonts w:ascii="Times New Roman" w:eastAsia="Times New Roman" w:hAnsi="Times New Roman"/>
          <w:sz w:val="24"/>
          <w:szCs w:val="24"/>
          <w:lang w:val="sr-Cyrl-CS"/>
        </w:rPr>
        <w:t xml:space="preserve"> у предмету Д. број 12036 подноситељки уставне жалбе повређено право на суђење у разумном року, зајемчено одредбом члана 32. став 1. Устава Републике Србије, док се у преосталом делу уставна жалба одбацује.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2. Утврђује се право подноситељки уставне жалбе на накнаду нематеријалне штете у износу од 500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Министарства правде, у року од четири месеца од дана достављања ове одлуке Министарству.</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3. Налаже се надлежним органима да предузму све мере како би се поступак из тачке 1. окончао у најкраћем року.</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rPr>
        <w:t xml:space="preserve">4. </w:t>
      </w:r>
      <w:r w:rsidRPr="00873C1B">
        <w:rPr>
          <w:rFonts w:ascii="Times New Roman" w:eastAsia="Times New Roman" w:hAnsi="Times New Roman"/>
          <w:sz w:val="24"/>
          <w:szCs w:val="24"/>
          <w:lang w:val="sr-Cyrl-RS"/>
        </w:rPr>
        <w:t>Одбацује се захтев подноси</w:t>
      </w:r>
      <w:r w:rsidR="00D46A08"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 xml:space="preserve"> уставне жалбе за накнаду материјалне штете.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p>
    <w:p w:rsidR="00C107B0" w:rsidRPr="00873C1B" w:rsidRDefault="00C107B0" w:rsidP="00873C1B">
      <w:pPr>
        <w:spacing w:after="0" w:line="240" w:lineRule="auto"/>
        <w:jc w:val="center"/>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О б р а з л о ж е њ 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p>
    <w:p w:rsidR="00C107B0" w:rsidRPr="00873C1B" w:rsidRDefault="00C107B0" w:rsidP="00873C1B">
      <w:pPr>
        <w:tabs>
          <w:tab w:val="left" w:pos="72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CS"/>
        </w:rPr>
        <w:t xml:space="preserve">1. </w:t>
      </w:r>
      <w:r w:rsidRPr="00873C1B">
        <w:rPr>
          <w:rFonts w:ascii="Times New Roman" w:eastAsia="Times New Roman" w:hAnsi="Times New Roman"/>
          <w:sz w:val="24"/>
          <w:szCs w:val="24"/>
          <w:lang w:val="sr-Cyrl-RS"/>
        </w:rPr>
        <w:t>Б</w:t>
      </w:r>
      <w:r w:rsidR="00B76829">
        <w:rPr>
          <w:rFonts w:ascii="Times New Roman" w:eastAsia="Times New Roman" w:hAnsi="Times New Roman"/>
          <w:sz w:val="24"/>
          <w:szCs w:val="24"/>
          <w:lang w:val="sr-Cyrl-RS"/>
        </w:rPr>
        <w:t>.</w:t>
      </w:r>
      <w:r w:rsidRPr="00873C1B">
        <w:rPr>
          <w:rFonts w:ascii="Times New Roman" w:eastAsia="Times New Roman" w:hAnsi="Times New Roman"/>
          <w:sz w:val="24"/>
          <w:szCs w:val="24"/>
          <w:lang w:val="sr-Cyrl-RS"/>
        </w:rPr>
        <w:t xml:space="preserve"> К</w:t>
      </w:r>
      <w:r w:rsidR="00B76829">
        <w:rPr>
          <w:rFonts w:ascii="Times New Roman" w:eastAsia="Times New Roman" w:hAnsi="Times New Roman"/>
          <w:sz w:val="24"/>
          <w:szCs w:val="24"/>
          <w:lang w:val="sr-Cyrl-RS"/>
        </w:rPr>
        <w:t>.</w:t>
      </w:r>
      <w:r w:rsidR="00F86D53" w:rsidRPr="00873C1B">
        <w:rPr>
          <w:rFonts w:ascii="Times New Roman" w:eastAsia="Times New Roman" w:hAnsi="Times New Roman"/>
          <w:sz w:val="24"/>
          <w:szCs w:val="24"/>
          <w:lang w:val="sr-Cyrl-RS"/>
        </w:rPr>
        <w:t xml:space="preserve"> из села П</w:t>
      </w:r>
      <w:r w:rsidR="00B76829">
        <w:rPr>
          <w:rFonts w:ascii="Times New Roman" w:eastAsia="Times New Roman" w:hAnsi="Times New Roman"/>
          <w:sz w:val="24"/>
          <w:szCs w:val="24"/>
          <w:lang w:val="sr-Cyrl-RS"/>
        </w:rPr>
        <w:t>.</w:t>
      </w:r>
      <w:r w:rsidR="00F86D53" w:rsidRPr="00873C1B">
        <w:rPr>
          <w:rFonts w:ascii="Times New Roman" w:eastAsia="Times New Roman" w:hAnsi="Times New Roman"/>
          <w:sz w:val="24"/>
          <w:szCs w:val="24"/>
          <w:lang w:val="sr-Cyrl-RS"/>
        </w:rPr>
        <w:t xml:space="preserve"> код Призрена</w:t>
      </w:r>
      <w:r w:rsidRPr="00873C1B">
        <w:rPr>
          <w:rFonts w:ascii="Times New Roman" w:eastAsia="Times New Roman" w:hAnsi="Times New Roman"/>
          <w:sz w:val="24"/>
          <w:szCs w:val="24"/>
          <w:lang w:val="sr-Cyrl-RS"/>
        </w:rPr>
        <w:t xml:space="preserve"> поднела </w:t>
      </w:r>
      <w:r w:rsidRPr="00873C1B">
        <w:rPr>
          <w:rFonts w:ascii="Times New Roman" w:eastAsia="Times New Roman" w:hAnsi="Times New Roman"/>
          <w:sz w:val="24"/>
          <w:szCs w:val="24"/>
          <w:lang w:val="sr-Cyrl-CS"/>
        </w:rPr>
        <w:t>је Уставном суду, 25. марта 2019. године, преко пуномоћника Р</w:t>
      </w:r>
      <w:r w:rsidR="00B76829">
        <w:rPr>
          <w:rFonts w:ascii="Times New Roman" w:eastAsia="Times New Roman" w:hAnsi="Times New Roman"/>
          <w:sz w:val="24"/>
          <w:szCs w:val="24"/>
          <w:lang w:val="sr-Cyrl-CS"/>
        </w:rPr>
        <w:t>.</w:t>
      </w:r>
      <w:r w:rsidRPr="00873C1B">
        <w:rPr>
          <w:rFonts w:ascii="Times New Roman" w:eastAsia="Times New Roman" w:hAnsi="Times New Roman"/>
          <w:sz w:val="24"/>
          <w:szCs w:val="24"/>
          <w:lang w:val="sr-Cyrl-CS"/>
        </w:rPr>
        <w:t xml:space="preserve"> Г, адвоката из Новог Пазара, уставну жалбу, допуњену поднесцима од </w:t>
      </w:r>
      <w:r w:rsidR="00085E24" w:rsidRPr="00873C1B">
        <w:rPr>
          <w:rFonts w:ascii="Times New Roman" w:eastAsia="Times New Roman" w:hAnsi="Times New Roman"/>
          <w:sz w:val="24"/>
          <w:szCs w:val="24"/>
          <w:lang w:val="sr-Cyrl-CS"/>
        </w:rPr>
        <w:t>1</w:t>
      </w:r>
      <w:r w:rsidRPr="00873C1B">
        <w:rPr>
          <w:rFonts w:ascii="Times New Roman" w:eastAsia="Times New Roman" w:hAnsi="Times New Roman"/>
          <w:sz w:val="24"/>
          <w:szCs w:val="24"/>
          <w:lang w:val="sr-Cyrl-CS"/>
        </w:rPr>
        <w:t xml:space="preserve">8. </w:t>
      </w:r>
      <w:r w:rsidR="00085E24" w:rsidRPr="00873C1B">
        <w:rPr>
          <w:rFonts w:ascii="Times New Roman" w:eastAsia="Times New Roman" w:hAnsi="Times New Roman"/>
          <w:sz w:val="24"/>
          <w:szCs w:val="24"/>
          <w:lang w:val="sr-Cyrl-CS"/>
        </w:rPr>
        <w:t xml:space="preserve">маја </w:t>
      </w:r>
      <w:r w:rsidRPr="00873C1B">
        <w:rPr>
          <w:rFonts w:ascii="Times New Roman" w:eastAsia="Times New Roman" w:hAnsi="Times New Roman"/>
          <w:sz w:val="24"/>
          <w:szCs w:val="24"/>
          <w:lang w:val="sr-Cyrl-CS"/>
        </w:rPr>
        <w:t>и</w:t>
      </w:r>
      <w:r w:rsidR="00085E24" w:rsidRPr="00873C1B">
        <w:rPr>
          <w:rFonts w:ascii="Times New Roman" w:eastAsia="Times New Roman" w:hAnsi="Times New Roman"/>
          <w:sz w:val="24"/>
          <w:szCs w:val="24"/>
          <w:lang w:val="sr-Cyrl-CS"/>
        </w:rPr>
        <w:t xml:space="preserve"> 15</w:t>
      </w:r>
      <w:r w:rsidRPr="00873C1B">
        <w:rPr>
          <w:rFonts w:ascii="Times New Roman" w:eastAsia="Times New Roman" w:hAnsi="Times New Roman"/>
          <w:sz w:val="24"/>
          <w:szCs w:val="24"/>
          <w:lang w:val="sr-Cyrl-CS"/>
        </w:rPr>
        <w:t xml:space="preserve">. </w:t>
      </w:r>
      <w:r w:rsidR="00085E24" w:rsidRPr="00873C1B">
        <w:rPr>
          <w:rFonts w:ascii="Times New Roman" w:eastAsia="Times New Roman" w:hAnsi="Times New Roman"/>
          <w:sz w:val="24"/>
          <w:szCs w:val="24"/>
          <w:lang w:val="sr-Cyrl-CS"/>
        </w:rPr>
        <w:t>новембра 2019. године, као и 14</w:t>
      </w:r>
      <w:r w:rsidRPr="00873C1B">
        <w:rPr>
          <w:rFonts w:ascii="Times New Roman" w:eastAsia="Times New Roman" w:hAnsi="Times New Roman"/>
          <w:sz w:val="24"/>
          <w:szCs w:val="24"/>
          <w:lang w:val="sr-Cyrl-CS"/>
        </w:rPr>
        <w:t xml:space="preserve">. </w:t>
      </w:r>
      <w:r w:rsidR="00085E24" w:rsidRPr="00873C1B">
        <w:rPr>
          <w:rFonts w:ascii="Times New Roman" w:eastAsia="Times New Roman" w:hAnsi="Times New Roman"/>
          <w:sz w:val="24"/>
          <w:szCs w:val="24"/>
          <w:lang w:val="sr-Cyrl-CS"/>
        </w:rPr>
        <w:t xml:space="preserve">априла </w:t>
      </w:r>
      <w:r w:rsidRPr="00873C1B">
        <w:rPr>
          <w:rFonts w:ascii="Times New Roman" w:eastAsia="Times New Roman" w:hAnsi="Times New Roman"/>
          <w:sz w:val="24"/>
          <w:szCs w:val="24"/>
          <w:lang w:val="sr-Cyrl-CS"/>
        </w:rPr>
        <w:t xml:space="preserve">2021. године, због повреде права на суђење у разумном року из члана 32. став 1. Устава Републике Србије, права на имовину из члана 58. став 1. Устава и права на пензијско осигурање из члана 70. Устава у управном поступку који се води пред </w:t>
      </w:r>
      <w:r w:rsidRPr="00873C1B">
        <w:rPr>
          <w:rFonts w:ascii="Times New Roman" w:eastAsia="Times New Roman" w:hAnsi="Times New Roman"/>
          <w:sz w:val="24"/>
          <w:szCs w:val="24"/>
          <w:lang w:val="sr-Cyrl-RS"/>
        </w:rPr>
        <w:t>Републичким фондом за пензијско и инвалидско осигурање – Служба Дирекције Фонда у Приштини</w:t>
      </w:r>
      <w:r w:rsidRPr="00873C1B">
        <w:rPr>
          <w:rFonts w:ascii="Times New Roman" w:eastAsia="Times New Roman" w:hAnsi="Times New Roman"/>
          <w:sz w:val="24"/>
          <w:szCs w:val="24"/>
          <w:lang w:val="sr-Cyrl-CS"/>
        </w:rPr>
        <w:t xml:space="preserve"> у предмету Д. број </w:t>
      </w:r>
      <w:r w:rsidR="00085E24" w:rsidRPr="00873C1B">
        <w:rPr>
          <w:rFonts w:ascii="Times New Roman" w:eastAsia="Times New Roman" w:hAnsi="Times New Roman"/>
          <w:sz w:val="24"/>
          <w:szCs w:val="24"/>
          <w:lang w:val="sr-Cyrl-CS"/>
        </w:rPr>
        <w:t>12036</w:t>
      </w:r>
      <w:r w:rsidRPr="00873C1B">
        <w:rPr>
          <w:rFonts w:ascii="Times New Roman" w:eastAsia="Times New Roman" w:hAnsi="Times New Roman"/>
          <w:sz w:val="24"/>
          <w:szCs w:val="24"/>
          <w:lang w:val="sr-Cyrl-CS"/>
        </w:rPr>
        <w:t>.</w:t>
      </w:r>
      <w:r w:rsidRPr="00873C1B">
        <w:rPr>
          <w:rFonts w:ascii="Times New Roman" w:eastAsia="Times New Roman" w:hAnsi="Times New Roman"/>
          <w:sz w:val="24"/>
          <w:szCs w:val="24"/>
          <w:lang w:val="sr-Cyrl-RS"/>
        </w:rPr>
        <w:t xml:space="preserve"> Подноси</w:t>
      </w:r>
      <w:r w:rsidR="00D46A08" w:rsidRPr="00873C1B">
        <w:rPr>
          <w:rFonts w:ascii="Times New Roman" w:eastAsia="Times New Roman" w:hAnsi="Times New Roman"/>
          <w:sz w:val="24"/>
          <w:szCs w:val="24"/>
          <w:lang w:val="sr-Cyrl-RS"/>
        </w:rPr>
        <w:t>тељка</w:t>
      </w:r>
      <w:r w:rsidRPr="00873C1B">
        <w:rPr>
          <w:rFonts w:ascii="Times New Roman" w:eastAsia="Times New Roman" w:hAnsi="Times New Roman"/>
          <w:sz w:val="24"/>
          <w:szCs w:val="24"/>
          <w:lang w:val="sr-Cyrl-RS"/>
        </w:rPr>
        <w:t xml:space="preserve"> </w:t>
      </w:r>
      <w:r w:rsidR="00D46A08" w:rsidRPr="00873C1B">
        <w:rPr>
          <w:rFonts w:ascii="Times New Roman" w:eastAsia="Times New Roman" w:hAnsi="Times New Roman"/>
          <w:sz w:val="24"/>
          <w:szCs w:val="24"/>
          <w:lang w:val="sr-Cyrl-CS"/>
        </w:rPr>
        <w:t>се истовремено позвала</w:t>
      </w:r>
      <w:r w:rsidRPr="00873C1B">
        <w:rPr>
          <w:rFonts w:ascii="Times New Roman" w:eastAsia="Times New Roman" w:hAnsi="Times New Roman"/>
          <w:sz w:val="24"/>
          <w:szCs w:val="24"/>
          <w:lang w:val="sr-Cyrl-CS"/>
        </w:rPr>
        <w:t xml:space="preserve"> на повреду права зајемчених одредбама члана 6. Европске конвенције за заштиту људских права и основних слобода, као и члана 1. Протокола 1 уз Европску конвенцију. Уставни суд указује да је садржина права </w:t>
      </w:r>
      <w:r w:rsidRPr="00873C1B">
        <w:rPr>
          <w:rFonts w:ascii="Times New Roman" w:eastAsia="Times New Roman" w:hAnsi="Times New Roman"/>
          <w:sz w:val="24"/>
          <w:szCs w:val="24"/>
          <w:lang w:val="sr-Cyrl-CS"/>
        </w:rPr>
        <w:lastRenderedPageBreak/>
        <w:t>гарантованих означеним одредбама Европске конвенције зајемчена и одговарајућим одредбама Устава, због чега Уставни суд постојање њихове повреде испитује у односу на одредбе Устава.</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Подноси</w:t>
      </w:r>
      <w:r w:rsidR="00D46A08" w:rsidRPr="00873C1B">
        <w:rPr>
          <w:rFonts w:ascii="Times New Roman" w:eastAsia="Times New Roman" w:hAnsi="Times New Roman"/>
          <w:sz w:val="24"/>
          <w:szCs w:val="24"/>
          <w:lang w:val="sr-Cyrl-CS"/>
        </w:rPr>
        <w:t>тељка</w:t>
      </w:r>
      <w:r w:rsidRPr="00873C1B">
        <w:rPr>
          <w:rFonts w:ascii="Times New Roman" w:eastAsia="Times New Roman" w:hAnsi="Times New Roman"/>
          <w:sz w:val="24"/>
          <w:szCs w:val="24"/>
          <w:lang w:val="sr-Cyrl-CS"/>
        </w:rPr>
        <w:t xml:space="preserve"> је у уставној жалби </w:t>
      </w:r>
      <w:r w:rsidR="00D46A08" w:rsidRPr="00873C1B">
        <w:rPr>
          <w:rFonts w:ascii="Times New Roman" w:eastAsia="Times New Roman" w:hAnsi="Times New Roman"/>
          <w:sz w:val="24"/>
          <w:szCs w:val="24"/>
          <w:lang w:val="sr-Cyrl-CS"/>
        </w:rPr>
        <w:t>истакла</w:t>
      </w:r>
      <w:r w:rsidRPr="00873C1B">
        <w:rPr>
          <w:rFonts w:ascii="Times New Roman" w:eastAsia="Times New Roman" w:hAnsi="Times New Roman"/>
          <w:sz w:val="24"/>
          <w:szCs w:val="24"/>
          <w:lang w:val="sr-Cyrl-CS"/>
        </w:rPr>
        <w:t xml:space="preserve"> да је захтев за усп</w:t>
      </w:r>
      <w:r w:rsidR="007A2673" w:rsidRPr="00873C1B">
        <w:rPr>
          <w:rFonts w:ascii="Times New Roman" w:eastAsia="Times New Roman" w:hAnsi="Times New Roman"/>
          <w:sz w:val="24"/>
          <w:szCs w:val="24"/>
          <w:lang w:val="sr-Cyrl-CS"/>
        </w:rPr>
        <w:t>остављање исплате пензије поднела</w:t>
      </w:r>
      <w:r w:rsidRPr="00873C1B">
        <w:rPr>
          <w:rFonts w:ascii="Times New Roman" w:eastAsia="Times New Roman" w:hAnsi="Times New Roman"/>
          <w:sz w:val="24"/>
          <w:szCs w:val="24"/>
          <w:lang w:val="sr-Cyrl-CS"/>
        </w:rPr>
        <w:t xml:space="preserve"> </w:t>
      </w:r>
      <w:r w:rsidR="00085E24" w:rsidRPr="00873C1B">
        <w:rPr>
          <w:rFonts w:ascii="Times New Roman" w:eastAsia="Times New Roman" w:hAnsi="Times New Roman"/>
          <w:sz w:val="24"/>
          <w:szCs w:val="24"/>
          <w:lang w:val="sr-Cyrl-CS"/>
        </w:rPr>
        <w:t>16</w:t>
      </w:r>
      <w:r w:rsidRPr="00873C1B">
        <w:rPr>
          <w:rFonts w:ascii="Times New Roman" w:eastAsia="Times New Roman" w:hAnsi="Times New Roman"/>
          <w:sz w:val="24"/>
          <w:szCs w:val="24"/>
          <w:lang w:val="sr-Cyrl-CS"/>
        </w:rPr>
        <w:t xml:space="preserve">. </w:t>
      </w:r>
      <w:r w:rsidR="00085E24" w:rsidRPr="00873C1B">
        <w:rPr>
          <w:rFonts w:ascii="Times New Roman" w:eastAsia="Times New Roman" w:hAnsi="Times New Roman"/>
          <w:sz w:val="24"/>
          <w:szCs w:val="24"/>
          <w:lang w:val="sr-Cyrl-CS"/>
        </w:rPr>
        <w:t>марта 2017</w:t>
      </w:r>
      <w:r w:rsidRPr="00873C1B">
        <w:rPr>
          <w:rFonts w:ascii="Times New Roman" w:eastAsia="Times New Roman" w:hAnsi="Times New Roman"/>
          <w:sz w:val="24"/>
          <w:szCs w:val="24"/>
          <w:lang w:val="sr-Cyrl-CS"/>
        </w:rPr>
        <w:t>. године, те да поступак није правноснажно окончан. П</w:t>
      </w:r>
      <w:r w:rsidR="00D46A08" w:rsidRPr="00873C1B">
        <w:rPr>
          <w:rFonts w:ascii="Times New Roman" w:eastAsia="Times New Roman" w:hAnsi="Times New Roman"/>
          <w:sz w:val="24"/>
          <w:szCs w:val="24"/>
          <w:lang w:val="sr-Cyrl-CS"/>
        </w:rPr>
        <w:t>оставила</w:t>
      </w:r>
      <w:r w:rsidRPr="00873C1B">
        <w:rPr>
          <w:rFonts w:ascii="Times New Roman" w:eastAsia="Times New Roman" w:hAnsi="Times New Roman"/>
          <w:sz w:val="24"/>
          <w:szCs w:val="24"/>
          <w:lang w:val="sr-Cyrl-CS"/>
        </w:rPr>
        <w:t xml:space="preserve"> је захтев</w:t>
      </w:r>
      <w:r w:rsidR="007A2673" w:rsidRPr="00873C1B">
        <w:rPr>
          <w:rFonts w:ascii="Times New Roman" w:eastAsia="Times New Roman" w:hAnsi="Times New Roman"/>
          <w:sz w:val="24"/>
          <w:szCs w:val="24"/>
          <w:lang w:val="sr-Cyrl-CS"/>
        </w:rPr>
        <w:t>е</w:t>
      </w:r>
      <w:r w:rsidRPr="00873C1B">
        <w:rPr>
          <w:rFonts w:ascii="Times New Roman" w:eastAsia="Times New Roman" w:hAnsi="Times New Roman"/>
          <w:sz w:val="24"/>
          <w:szCs w:val="24"/>
          <w:lang w:val="sr-Cyrl-CS"/>
        </w:rPr>
        <w:t xml:space="preserve"> за накнаду материјалне и нематеријалне штете.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2. Сагласно одредби члана 170. Устава,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3. Уставни суд је, у спроведеном поступку, извршио увид у целокупну документацију приложену уз уставну жалбу и њене допуне, на основу чега је утврдио следеће чињенице и околности од значаја за одлучивање: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Подноси</w:t>
      </w:r>
      <w:r w:rsidR="008A6088" w:rsidRPr="00873C1B">
        <w:rPr>
          <w:rFonts w:ascii="Times New Roman" w:eastAsia="Times New Roman" w:hAnsi="Times New Roman"/>
          <w:sz w:val="24"/>
          <w:szCs w:val="24"/>
          <w:lang w:val="sr-Cyrl-CS"/>
        </w:rPr>
        <w:t>тељка</w:t>
      </w:r>
      <w:r w:rsidRPr="00873C1B">
        <w:rPr>
          <w:rFonts w:ascii="Times New Roman" w:eastAsia="Times New Roman" w:hAnsi="Times New Roman"/>
          <w:sz w:val="24"/>
          <w:szCs w:val="24"/>
          <w:lang w:val="sr-Cyrl-CS"/>
        </w:rPr>
        <w:t xml:space="preserve"> уставне жалбе је </w:t>
      </w:r>
      <w:r w:rsidR="00085E24" w:rsidRPr="00873C1B">
        <w:rPr>
          <w:rFonts w:ascii="Times New Roman" w:eastAsia="Times New Roman" w:hAnsi="Times New Roman"/>
          <w:sz w:val="24"/>
          <w:szCs w:val="24"/>
          <w:lang w:val="sr-Cyrl-CS"/>
        </w:rPr>
        <w:t xml:space="preserve">16. марта 2017. године </w:t>
      </w:r>
      <w:r w:rsidR="008A6088" w:rsidRPr="00873C1B">
        <w:rPr>
          <w:rFonts w:ascii="Times New Roman" w:eastAsia="Times New Roman" w:hAnsi="Times New Roman"/>
          <w:sz w:val="24"/>
          <w:szCs w:val="24"/>
          <w:lang w:val="sr-Cyrl-CS"/>
        </w:rPr>
        <w:t>поднела</w:t>
      </w:r>
      <w:r w:rsidRPr="00873C1B">
        <w:rPr>
          <w:rFonts w:ascii="Times New Roman" w:eastAsia="Times New Roman" w:hAnsi="Times New Roman"/>
          <w:sz w:val="24"/>
          <w:szCs w:val="24"/>
          <w:lang w:val="sr-Cyrl-CS"/>
        </w:rPr>
        <w:t xml:space="preserve"> </w:t>
      </w:r>
      <w:r w:rsidRPr="00873C1B">
        <w:rPr>
          <w:rFonts w:ascii="Times New Roman" w:eastAsia="Times New Roman" w:hAnsi="Times New Roman"/>
          <w:sz w:val="24"/>
          <w:szCs w:val="24"/>
          <w:lang w:val="sr-Cyrl-RS"/>
        </w:rPr>
        <w:t>Републичком фонду за пензијско и инвалидско осигурање – Служба Дирекције Фонда у Приштини</w:t>
      </w:r>
      <w:r w:rsidRPr="00873C1B">
        <w:rPr>
          <w:rFonts w:ascii="Times New Roman" w:eastAsia="Times New Roman" w:hAnsi="Times New Roman"/>
          <w:sz w:val="24"/>
          <w:szCs w:val="24"/>
          <w:lang w:val="sr-Cyrl-CS"/>
        </w:rPr>
        <w:t xml:space="preserve"> </w:t>
      </w:r>
      <w:r w:rsidRPr="00873C1B">
        <w:rPr>
          <w:rFonts w:ascii="Times New Roman" w:eastAsia="Times New Roman" w:hAnsi="Times New Roman"/>
          <w:sz w:val="24"/>
          <w:szCs w:val="24"/>
          <w:lang w:val="sr-Cyrl-RS"/>
        </w:rPr>
        <w:t xml:space="preserve">(у даљем тексту: првостепени орган) </w:t>
      </w:r>
      <w:r w:rsidRPr="00873C1B">
        <w:rPr>
          <w:rFonts w:ascii="Times New Roman" w:eastAsia="Times New Roman" w:hAnsi="Times New Roman"/>
          <w:sz w:val="24"/>
          <w:szCs w:val="24"/>
          <w:lang w:val="sr-Cyrl-CS"/>
        </w:rPr>
        <w:t xml:space="preserve">захтев за успостављање исплате </w:t>
      </w:r>
      <w:r w:rsidR="00085E24" w:rsidRPr="00873C1B">
        <w:rPr>
          <w:rFonts w:ascii="Times New Roman" w:eastAsia="Times New Roman" w:hAnsi="Times New Roman"/>
          <w:sz w:val="24"/>
          <w:szCs w:val="24"/>
          <w:lang w:val="sr-Cyrl-CS"/>
        </w:rPr>
        <w:t xml:space="preserve">породичне </w:t>
      </w:r>
      <w:r w:rsidRPr="00873C1B">
        <w:rPr>
          <w:rFonts w:ascii="Times New Roman" w:eastAsia="Times New Roman" w:hAnsi="Times New Roman"/>
          <w:sz w:val="24"/>
          <w:szCs w:val="24"/>
          <w:lang w:val="sr-Cyrl-CS"/>
        </w:rPr>
        <w:t>пензије</w:t>
      </w:r>
      <w:r w:rsidR="008A6088" w:rsidRPr="00873C1B">
        <w:rPr>
          <w:rFonts w:ascii="Times New Roman" w:eastAsia="Times New Roman" w:hAnsi="Times New Roman"/>
          <w:sz w:val="24"/>
          <w:szCs w:val="24"/>
          <w:lang w:val="sr-Cyrl-CS"/>
        </w:rPr>
        <w:t xml:space="preserve"> и заштитног додатка</w:t>
      </w:r>
      <w:r w:rsidRPr="00873C1B">
        <w:rPr>
          <w:rFonts w:ascii="Times New Roman" w:eastAsia="Times New Roman" w:hAnsi="Times New Roman"/>
          <w:sz w:val="24"/>
          <w:szCs w:val="24"/>
          <w:lang w:val="sr-Cyrl-CS"/>
        </w:rPr>
        <w:t xml:space="preserve"> признат</w:t>
      </w:r>
      <w:r w:rsidR="008A6088" w:rsidRPr="00873C1B">
        <w:rPr>
          <w:rFonts w:ascii="Times New Roman" w:eastAsia="Times New Roman" w:hAnsi="Times New Roman"/>
          <w:sz w:val="24"/>
          <w:szCs w:val="24"/>
          <w:lang w:val="sr-Cyrl-CS"/>
        </w:rPr>
        <w:t>их</w:t>
      </w:r>
      <w:r w:rsidRPr="00873C1B">
        <w:rPr>
          <w:rFonts w:ascii="Times New Roman" w:eastAsia="Times New Roman" w:hAnsi="Times New Roman"/>
          <w:sz w:val="24"/>
          <w:szCs w:val="24"/>
          <w:lang w:val="sr-Cyrl-CS"/>
        </w:rPr>
        <w:t xml:space="preserve"> решењем</w:t>
      </w:r>
      <w:r w:rsidR="00085E24" w:rsidRPr="00873C1B">
        <w:rPr>
          <w:rFonts w:ascii="Times New Roman" w:eastAsia="Times New Roman" w:hAnsi="Times New Roman"/>
          <w:sz w:val="24"/>
          <w:szCs w:val="24"/>
          <w:lang w:val="sr-Cyrl-RS"/>
        </w:rPr>
        <w:t xml:space="preserve"> Републичке самоуправне интересне заједнице </w:t>
      </w:r>
      <w:r w:rsidRPr="00873C1B">
        <w:rPr>
          <w:rFonts w:ascii="Times New Roman" w:eastAsia="Times New Roman" w:hAnsi="Times New Roman"/>
          <w:sz w:val="24"/>
          <w:szCs w:val="24"/>
          <w:lang w:val="sr-Cyrl-RS"/>
        </w:rPr>
        <w:t>пензијско</w:t>
      </w:r>
      <w:r w:rsidR="00085E24" w:rsidRPr="00873C1B">
        <w:rPr>
          <w:rFonts w:ascii="Times New Roman" w:eastAsia="Times New Roman" w:hAnsi="Times New Roman"/>
          <w:sz w:val="24"/>
          <w:szCs w:val="24"/>
          <w:lang w:val="sr-Cyrl-RS"/>
        </w:rPr>
        <w:t>г</w:t>
      </w:r>
      <w:r w:rsidRPr="00873C1B">
        <w:rPr>
          <w:rFonts w:ascii="Times New Roman" w:eastAsia="Times New Roman" w:hAnsi="Times New Roman"/>
          <w:sz w:val="24"/>
          <w:szCs w:val="24"/>
          <w:lang w:val="sr-Cyrl-RS"/>
        </w:rPr>
        <w:t xml:space="preserve"> и инвалидско</w:t>
      </w:r>
      <w:r w:rsidR="00085E24" w:rsidRPr="00873C1B">
        <w:rPr>
          <w:rFonts w:ascii="Times New Roman" w:eastAsia="Times New Roman" w:hAnsi="Times New Roman"/>
          <w:sz w:val="24"/>
          <w:szCs w:val="24"/>
          <w:lang w:val="sr-Cyrl-RS"/>
        </w:rPr>
        <w:t>г осигурања радника</w:t>
      </w:r>
      <w:r w:rsidRPr="00873C1B">
        <w:rPr>
          <w:rFonts w:ascii="Times New Roman" w:eastAsia="Times New Roman" w:hAnsi="Times New Roman"/>
          <w:sz w:val="24"/>
          <w:szCs w:val="24"/>
          <w:lang w:val="sr-Cyrl-RS"/>
        </w:rPr>
        <w:t xml:space="preserve"> –</w:t>
      </w:r>
      <w:r w:rsidR="00085E24" w:rsidRPr="00873C1B">
        <w:rPr>
          <w:rFonts w:ascii="Times New Roman" w:eastAsia="Times New Roman" w:hAnsi="Times New Roman"/>
          <w:sz w:val="24"/>
          <w:szCs w:val="24"/>
          <w:lang w:val="sr-Cyrl-CS"/>
        </w:rPr>
        <w:t xml:space="preserve"> Основна заједница за град Београд – Служба заједнице </w:t>
      </w:r>
      <w:r w:rsidR="008A6088" w:rsidRPr="00873C1B">
        <w:rPr>
          <w:rFonts w:ascii="Times New Roman" w:eastAsia="Times New Roman" w:hAnsi="Times New Roman"/>
          <w:sz w:val="24"/>
          <w:szCs w:val="24"/>
          <w:lang w:val="sr-Cyrl-CS"/>
        </w:rPr>
        <w:t>04-</w:t>
      </w:r>
      <w:r w:rsidRPr="00873C1B">
        <w:rPr>
          <w:rFonts w:ascii="Times New Roman" w:eastAsia="Times New Roman" w:hAnsi="Times New Roman"/>
          <w:sz w:val="24"/>
          <w:szCs w:val="24"/>
          <w:lang w:val="sr-Cyrl-CS"/>
        </w:rPr>
        <w:t xml:space="preserve">број </w:t>
      </w:r>
      <w:r w:rsidR="00085E24" w:rsidRPr="00873C1B">
        <w:rPr>
          <w:rFonts w:ascii="Times New Roman" w:eastAsia="Times New Roman" w:hAnsi="Times New Roman"/>
          <w:sz w:val="24"/>
          <w:szCs w:val="24"/>
          <w:lang w:val="sr-Cyrl-CS"/>
        </w:rPr>
        <w:t>181.2-2820</w:t>
      </w:r>
      <w:r w:rsidRPr="00873C1B">
        <w:rPr>
          <w:rFonts w:ascii="Times New Roman" w:eastAsia="Times New Roman" w:hAnsi="Times New Roman"/>
          <w:sz w:val="24"/>
          <w:szCs w:val="24"/>
          <w:lang w:val="sr-Cyrl-CS"/>
        </w:rPr>
        <w:t xml:space="preserve"> од 30. </w:t>
      </w:r>
      <w:r w:rsidR="00085E24" w:rsidRPr="00873C1B">
        <w:rPr>
          <w:rFonts w:ascii="Times New Roman" w:eastAsia="Times New Roman" w:hAnsi="Times New Roman"/>
          <w:sz w:val="24"/>
          <w:szCs w:val="24"/>
          <w:lang w:val="sr-Cyrl-CS"/>
        </w:rPr>
        <w:t xml:space="preserve">маја </w:t>
      </w:r>
      <w:r w:rsidRPr="00873C1B">
        <w:rPr>
          <w:rFonts w:ascii="Times New Roman" w:eastAsia="Times New Roman" w:hAnsi="Times New Roman"/>
          <w:sz w:val="24"/>
          <w:szCs w:val="24"/>
          <w:lang w:val="sr-Cyrl-CS"/>
        </w:rPr>
        <w:t>19</w:t>
      </w:r>
      <w:r w:rsidR="00085E24" w:rsidRPr="00873C1B">
        <w:rPr>
          <w:rFonts w:ascii="Times New Roman" w:eastAsia="Times New Roman" w:hAnsi="Times New Roman"/>
          <w:sz w:val="24"/>
          <w:szCs w:val="24"/>
          <w:lang w:val="sr-Cyrl-CS"/>
        </w:rPr>
        <w:t>86</w:t>
      </w:r>
      <w:r w:rsidRPr="00873C1B">
        <w:rPr>
          <w:rFonts w:ascii="Times New Roman" w:eastAsia="Times New Roman" w:hAnsi="Times New Roman"/>
          <w:sz w:val="24"/>
          <w:szCs w:val="24"/>
          <w:lang w:val="sr-Cyrl-CS"/>
        </w:rPr>
        <w:t>. године.</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RS"/>
        </w:rPr>
        <w:t xml:space="preserve">Решење </w:t>
      </w:r>
      <w:r w:rsidRPr="00873C1B">
        <w:rPr>
          <w:rFonts w:ascii="Times New Roman" w:eastAsia="Times New Roman" w:hAnsi="Times New Roman"/>
          <w:sz w:val="24"/>
          <w:szCs w:val="24"/>
          <w:lang w:val="sr-Cyrl-CS"/>
        </w:rPr>
        <w:t>п</w:t>
      </w:r>
      <w:r w:rsidR="008A6088" w:rsidRPr="00873C1B">
        <w:rPr>
          <w:rFonts w:ascii="Times New Roman" w:eastAsia="Times New Roman" w:hAnsi="Times New Roman"/>
          <w:sz w:val="24"/>
          <w:szCs w:val="24"/>
          <w:lang w:val="sr-Cyrl-RS"/>
        </w:rPr>
        <w:t>рвостепеног органа број 181.2.5</w:t>
      </w:r>
      <w:r w:rsidRPr="00873C1B">
        <w:rPr>
          <w:rFonts w:ascii="Times New Roman" w:eastAsia="Times New Roman" w:hAnsi="Times New Roman"/>
          <w:sz w:val="24"/>
          <w:szCs w:val="24"/>
          <w:lang w:val="sr-Cyrl-RS"/>
        </w:rPr>
        <w:t>-</w:t>
      </w:r>
      <w:r w:rsidR="008A6088" w:rsidRPr="00873C1B">
        <w:rPr>
          <w:rFonts w:ascii="Times New Roman" w:eastAsia="Times New Roman" w:hAnsi="Times New Roman"/>
          <w:sz w:val="24"/>
          <w:szCs w:val="24"/>
          <w:lang w:val="sr-Cyrl-RS"/>
        </w:rPr>
        <w:t>444/2017</w:t>
      </w:r>
      <w:r w:rsidRPr="00873C1B">
        <w:rPr>
          <w:rFonts w:ascii="Times New Roman" w:eastAsia="Times New Roman" w:hAnsi="Times New Roman"/>
          <w:sz w:val="24"/>
          <w:szCs w:val="24"/>
          <w:lang w:val="sr-Cyrl-RS"/>
        </w:rPr>
        <w:t xml:space="preserve"> од </w:t>
      </w:r>
      <w:r w:rsidR="00547E97" w:rsidRPr="00873C1B">
        <w:rPr>
          <w:rFonts w:ascii="Times New Roman" w:eastAsia="Times New Roman" w:hAnsi="Times New Roman"/>
          <w:sz w:val="24"/>
          <w:szCs w:val="24"/>
          <w:lang w:val="sr-Cyrl-RS"/>
        </w:rPr>
        <w:t>2</w:t>
      </w:r>
      <w:r w:rsidRPr="00873C1B">
        <w:rPr>
          <w:rFonts w:ascii="Times New Roman" w:eastAsia="Times New Roman" w:hAnsi="Times New Roman"/>
          <w:sz w:val="24"/>
          <w:szCs w:val="24"/>
          <w:lang w:val="sr-Cyrl-RS"/>
        </w:rPr>
        <w:t xml:space="preserve">6. </w:t>
      </w:r>
      <w:r w:rsidR="00547E97" w:rsidRPr="00873C1B">
        <w:rPr>
          <w:rFonts w:ascii="Times New Roman" w:eastAsia="Times New Roman" w:hAnsi="Times New Roman"/>
          <w:sz w:val="24"/>
          <w:szCs w:val="24"/>
          <w:lang w:val="sr-Cyrl-RS"/>
        </w:rPr>
        <w:t xml:space="preserve">јуна </w:t>
      </w:r>
      <w:r w:rsidRPr="00873C1B">
        <w:rPr>
          <w:rFonts w:ascii="Times New Roman" w:eastAsia="Times New Roman" w:hAnsi="Times New Roman"/>
          <w:sz w:val="24"/>
          <w:szCs w:val="24"/>
          <w:lang w:val="sr-Cyrl-RS"/>
        </w:rPr>
        <w:t>2</w:t>
      </w:r>
      <w:r w:rsidR="00547E97" w:rsidRPr="00873C1B">
        <w:rPr>
          <w:rFonts w:ascii="Times New Roman" w:eastAsia="Times New Roman" w:hAnsi="Times New Roman"/>
          <w:sz w:val="24"/>
          <w:szCs w:val="24"/>
          <w:lang w:val="sr-Cyrl-RS"/>
        </w:rPr>
        <w:t>017</w:t>
      </w:r>
      <w:r w:rsidRPr="00873C1B">
        <w:rPr>
          <w:rFonts w:ascii="Times New Roman" w:eastAsia="Times New Roman" w:hAnsi="Times New Roman"/>
          <w:sz w:val="24"/>
          <w:szCs w:val="24"/>
          <w:lang w:val="sr-Cyrl-RS"/>
        </w:rPr>
        <w:t>. године, којим је одбијен наведени захтев, потврђено је решењем Републичког фонда за пензијско и инвалидско осигурање –</w:t>
      </w:r>
      <w:r w:rsidR="00547E97" w:rsidRPr="00873C1B">
        <w:rPr>
          <w:rFonts w:ascii="Times New Roman" w:eastAsia="Times New Roman" w:hAnsi="Times New Roman"/>
          <w:sz w:val="24"/>
          <w:szCs w:val="24"/>
          <w:lang w:val="sr-Cyrl-RS"/>
        </w:rPr>
        <w:t xml:space="preserve"> </w:t>
      </w:r>
      <w:r w:rsidRPr="00873C1B">
        <w:rPr>
          <w:rFonts w:ascii="Times New Roman" w:eastAsia="Times New Roman" w:hAnsi="Times New Roman"/>
          <w:sz w:val="24"/>
          <w:szCs w:val="24"/>
          <w:lang w:val="sr-Cyrl-RS"/>
        </w:rPr>
        <w:t>Дирекција Фонда (у даљем тексту: другос</w:t>
      </w:r>
      <w:r w:rsidR="00547E97" w:rsidRPr="00873C1B">
        <w:rPr>
          <w:rFonts w:ascii="Times New Roman" w:eastAsia="Times New Roman" w:hAnsi="Times New Roman"/>
          <w:sz w:val="24"/>
          <w:szCs w:val="24"/>
          <w:lang w:val="sr-Cyrl-RS"/>
        </w:rPr>
        <w:t>тепени орган) број 01-02/181.6.4</w:t>
      </w:r>
      <w:r w:rsidRPr="00873C1B">
        <w:rPr>
          <w:rFonts w:ascii="Times New Roman" w:eastAsia="Times New Roman" w:hAnsi="Times New Roman"/>
          <w:sz w:val="24"/>
          <w:szCs w:val="24"/>
          <w:lang w:val="sr-Cyrl-RS"/>
        </w:rPr>
        <w:t xml:space="preserve"> </w:t>
      </w:r>
      <w:r w:rsidR="00547E97" w:rsidRPr="00873C1B">
        <w:rPr>
          <w:rFonts w:ascii="Times New Roman" w:eastAsia="Times New Roman" w:hAnsi="Times New Roman"/>
          <w:sz w:val="24"/>
          <w:szCs w:val="24"/>
          <w:lang w:val="sr-Cyrl-RS"/>
        </w:rPr>
        <w:t>12300/17 од 21</w:t>
      </w:r>
      <w:r w:rsidRPr="00873C1B">
        <w:rPr>
          <w:rFonts w:ascii="Times New Roman" w:eastAsia="Times New Roman" w:hAnsi="Times New Roman"/>
          <w:sz w:val="24"/>
          <w:szCs w:val="24"/>
          <w:lang w:val="sr-Cyrl-RS"/>
        </w:rPr>
        <w:t xml:space="preserve">. </w:t>
      </w:r>
      <w:r w:rsidR="00547E97" w:rsidRPr="00873C1B">
        <w:rPr>
          <w:rFonts w:ascii="Times New Roman" w:eastAsia="Times New Roman" w:hAnsi="Times New Roman"/>
          <w:sz w:val="24"/>
          <w:szCs w:val="24"/>
          <w:lang w:val="sr-Cyrl-RS"/>
        </w:rPr>
        <w:t xml:space="preserve">септембра </w:t>
      </w:r>
      <w:r w:rsidRPr="00873C1B">
        <w:rPr>
          <w:rFonts w:ascii="Times New Roman" w:eastAsia="Times New Roman" w:hAnsi="Times New Roman"/>
          <w:sz w:val="24"/>
          <w:szCs w:val="24"/>
          <w:lang w:val="sr-Cyrl-RS"/>
        </w:rPr>
        <w:t>201</w:t>
      </w:r>
      <w:r w:rsidR="00547E97" w:rsidRPr="00873C1B">
        <w:rPr>
          <w:rFonts w:ascii="Times New Roman" w:eastAsia="Times New Roman" w:hAnsi="Times New Roman"/>
          <w:sz w:val="24"/>
          <w:szCs w:val="24"/>
          <w:lang w:val="sr-Cyrl-RS"/>
        </w:rPr>
        <w:t>7</w:t>
      </w:r>
      <w:r w:rsidRPr="00873C1B">
        <w:rPr>
          <w:rFonts w:ascii="Times New Roman" w:eastAsia="Times New Roman" w:hAnsi="Times New Roman"/>
          <w:sz w:val="24"/>
          <w:szCs w:val="24"/>
          <w:lang w:val="sr-Cyrl-RS"/>
        </w:rPr>
        <w:t>. године, којим је одбијена жалба подноси</w:t>
      </w:r>
      <w:r w:rsidR="00547E97"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RS"/>
        </w:rPr>
        <w:t xml:space="preserve">Пресудом Управног суда – Одељење у Нишу У. </w:t>
      </w:r>
      <w:r w:rsidR="00547E97" w:rsidRPr="00873C1B">
        <w:rPr>
          <w:rFonts w:ascii="Times New Roman" w:eastAsia="Times New Roman" w:hAnsi="Times New Roman"/>
          <w:sz w:val="24"/>
          <w:szCs w:val="24"/>
          <w:lang w:val="sr-Cyrl-RS"/>
        </w:rPr>
        <w:t>16057/17 од 30</w:t>
      </w:r>
      <w:r w:rsidRPr="00873C1B">
        <w:rPr>
          <w:rFonts w:ascii="Times New Roman" w:eastAsia="Times New Roman" w:hAnsi="Times New Roman"/>
          <w:sz w:val="24"/>
          <w:szCs w:val="24"/>
          <w:lang w:val="sr-Cyrl-RS"/>
        </w:rPr>
        <w:t xml:space="preserve">. </w:t>
      </w:r>
      <w:r w:rsidR="00547E97" w:rsidRPr="00873C1B">
        <w:rPr>
          <w:rFonts w:ascii="Times New Roman" w:eastAsia="Times New Roman" w:hAnsi="Times New Roman"/>
          <w:sz w:val="24"/>
          <w:szCs w:val="24"/>
          <w:lang w:val="sr-Cyrl-RS"/>
        </w:rPr>
        <w:t>јануара 2019</w:t>
      </w:r>
      <w:r w:rsidRPr="00873C1B">
        <w:rPr>
          <w:rFonts w:ascii="Times New Roman" w:eastAsia="Times New Roman" w:hAnsi="Times New Roman"/>
          <w:sz w:val="24"/>
          <w:szCs w:val="24"/>
          <w:lang w:val="sr-Cyrl-RS"/>
        </w:rPr>
        <w:t>. године уважена је тужба подноси</w:t>
      </w:r>
      <w:r w:rsidR="00547E97"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 поништено наведено другостепено решење и предмет враћен надлежном органу на поновно одлучивање.</w:t>
      </w:r>
      <w:r w:rsidR="00873C1B">
        <w:rPr>
          <w:rFonts w:ascii="Times New Roman" w:eastAsia="Times New Roman" w:hAnsi="Times New Roman"/>
          <w:sz w:val="24"/>
          <w:szCs w:val="24"/>
          <w:lang w:val="sr-Cyrl-RS"/>
        </w:rPr>
        <w:t xml:space="preserve"> </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RS"/>
        </w:rPr>
        <w:t>Поступајући у извршењу наведене пресуде Управног суда, другостепени орган је</w:t>
      </w:r>
      <w:r w:rsidR="00547E97" w:rsidRPr="00873C1B">
        <w:rPr>
          <w:rFonts w:ascii="Times New Roman" w:eastAsia="Times New Roman" w:hAnsi="Times New Roman"/>
          <w:sz w:val="24"/>
          <w:szCs w:val="24"/>
          <w:lang w:val="sr-Cyrl-RS"/>
        </w:rPr>
        <w:t xml:space="preserve"> донео решење број 01-02/181.6.4</w:t>
      </w:r>
      <w:r w:rsidRPr="00873C1B">
        <w:rPr>
          <w:rFonts w:ascii="Times New Roman" w:eastAsia="Times New Roman" w:hAnsi="Times New Roman"/>
          <w:sz w:val="24"/>
          <w:szCs w:val="24"/>
          <w:lang w:val="sr-Cyrl-RS"/>
        </w:rPr>
        <w:t xml:space="preserve"> </w:t>
      </w:r>
      <w:r w:rsidR="00547E97" w:rsidRPr="00873C1B">
        <w:rPr>
          <w:rFonts w:ascii="Times New Roman" w:eastAsia="Times New Roman" w:hAnsi="Times New Roman"/>
          <w:sz w:val="24"/>
          <w:szCs w:val="24"/>
          <w:lang w:val="sr-Cyrl-RS"/>
        </w:rPr>
        <w:t xml:space="preserve">12300/17 </w:t>
      </w:r>
      <w:r w:rsidRPr="00873C1B">
        <w:rPr>
          <w:rFonts w:ascii="Times New Roman" w:eastAsia="Times New Roman" w:hAnsi="Times New Roman"/>
          <w:sz w:val="24"/>
          <w:szCs w:val="24"/>
          <w:lang w:val="sr-Cyrl-RS"/>
        </w:rPr>
        <w:t xml:space="preserve">од 27. </w:t>
      </w:r>
      <w:r w:rsidR="00547E97" w:rsidRPr="00873C1B">
        <w:rPr>
          <w:rFonts w:ascii="Times New Roman" w:eastAsia="Times New Roman" w:hAnsi="Times New Roman"/>
          <w:sz w:val="24"/>
          <w:szCs w:val="24"/>
          <w:lang w:val="sr-Cyrl-RS"/>
        </w:rPr>
        <w:t>фебруара 2019</w:t>
      </w:r>
      <w:r w:rsidRPr="00873C1B">
        <w:rPr>
          <w:rFonts w:ascii="Times New Roman" w:eastAsia="Times New Roman" w:hAnsi="Times New Roman"/>
          <w:sz w:val="24"/>
          <w:szCs w:val="24"/>
          <w:lang w:val="sr-Cyrl-RS"/>
        </w:rPr>
        <w:t>. године, којим је усвојена жалба подноси</w:t>
      </w:r>
      <w:r w:rsidR="00547E97"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 xml:space="preserve">, поништено првостепено решење од </w:t>
      </w:r>
      <w:r w:rsidR="00547E97" w:rsidRPr="00873C1B">
        <w:rPr>
          <w:rFonts w:ascii="Times New Roman" w:eastAsia="Times New Roman" w:hAnsi="Times New Roman"/>
          <w:sz w:val="24"/>
          <w:szCs w:val="24"/>
          <w:lang w:val="sr-Cyrl-RS"/>
        </w:rPr>
        <w:t xml:space="preserve">26. јуна 2017. године </w:t>
      </w:r>
      <w:r w:rsidRPr="00873C1B">
        <w:rPr>
          <w:rFonts w:ascii="Times New Roman" w:eastAsia="Times New Roman" w:hAnsi="Times New Roman"/>
          <w:sz w:val="24"/>
          <w:szCs w:val="24"/>
          <w:lang w:val="sr-Cyrl-RS"/>
        </w:rPr>
        <w:t>и предмет враћен на поновни поступак и одлучивање.</w:t>
      </w:r>
    </w:p>
    <w:p w:rsidR="005626EC"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RS"/>
        </w:rPr>
        <w:t>Решење првостепеног органа број 181.6.2-</w:t>
      </w:r>
      <w:r w:rsidR="005626EC" w:rsidRPr="00873C1B">
        <w:rPr>
          <w:rFonts w:ascii="Times New Roman" w:eastAsia="Times New Roman" w:hAnsi="Times New Roman"/>
          <w:sz w:val="24"/>
          <w:szCs w:val="24"/>
          <w:lang w:val="sr-Cyrl-RS"/>
        </w:rPr>
        <w:t>1311/2019 од 24</w:t>
      </w:r>
      <w:r w:rsidRPr="00873C1B">
        <w:rPr>
          <w:rFonts w:ascii="Times New Roman" w:eastAsia="Times New Roman" w:hAnsi="Times New Roman"/>
          <w:sz w:val="24"/>
          <w:szCs w:val="24"/>
          <w:lang w:val="sr-Cyrl-RS"/>
        </w:rPr>
        <w:t xml:space="preserve">. </w:t>
      </w:r>
      <w:r w:rsidR="005626EC" w:rsidRPr="00873C1B">
        <w:rPr>
          <w:rFonts w:ascii="Times New Roman" w:eastAsia="Times New Roman" w:hAnsi="Times New Roman"/>
          <w:sz w:val="24"/>
          <w:szCs w:val="24"/>
          <w:lang w:val="sr-Cyrl-RS"/>
        </w:rPr>
        <w:t>априла 2019</w:t>
      </w:r>
      <w:r w:rsidRPr="00873C1B">
        <w:rPr>
          <w:rFonts w:ascii="Times New Roman" w:eastAsia="Times New Roman" w:hAnsi="Times New Roman"/>
          <w:sz w:val="24"/>
          <w:szCs w:val="24"/>
          <w:lang w:val="sr-Cyrl-RS"/>
        </w:rPr>
        <w:t>. године, којим је поново одбијен захтев подноси</w:t>
      </w:r>
      <w:r w:rsidR="005626EC"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 xml:space="preserve">, </w:t>
      </w:r>
      <w:r w:rsidR="005626EC" w:rsidRPr="00873C1B">
        <w:rPr>
          <w:rFonts w:ascii="Times New Roman" w:eastAsia="Times New Roman" w:hAnsi="Times New Roman"/>
          <w:sz w:val="24"/>
          <w:szCs w:val="24"/>
          <w:lang w:val="sr-Cyrl-RS"/>
        </w:rPr>
        <w:t xml:space="preserve">потврђено је у поступку по жалби </w:t>
      </w:r>
      <w:r w:rsidRPr="00873C1B">
        <w:rPr>
          <w:rFonts w:ascii="Times New Roman" w:eastAsia="Times New Roman" w:hAnsi="Times New Roman"/>
          <w:sz w:val="24"/>
          <w:szCs w:val="24"/>
          <w:lang w:val="sr-Cyrl-RS"/>
        </w:rPr>
        <w:t>решењем другост</w:t>
      </w:r>
      <w:r w:rsidR="005626EC" w:rsidRPr="00873C1B">
        <w:rPr>
          <w:rFonts w:ascii="Times New Roman" w:eastAsia="Times New Roman" w:hAnsi="Times New Roman"/>
          <w:sz w:val="24"/>
          <w:szCs w:val="24"/>
          <w:lang w:val="sr-Cyrl-RS"/>
        </w:rPr>
        <w:t>епеног органа број 01-02/181.6.4 6726/19 од 3</w:t>
      </w:r>
      <w:r w:rsidRPr="00873C1B">
        <w:rPr>
          <w:rFonts w:ascii="Times New Roman" w:eastAsia="Times New Roman" w:hAnsi="Times New Roman"/>
          <w:sz w:val="24"/>
          <w:szCs w:val="24"/>
          <w:lang w:val="sr-Cyrl-RS"/>
        </w:rPr>
        <w:t xml:space="preserve">. </w:t>
      </w:r>
      <w:r w:rsidR="005626EC" w:rsidRPr="00873C1B">
        <w:rPr>
          <w:rFonts w:ascii="Times New Roman" w:eastAsia="Times New Roman" w:hAnsi="Times New Roman"/>
          <w:sz w:val="24"/>
          <w:szCs w:val="24"/>
          <w:lang w:val="sr-Cyrl-RS"/>
        </w:rPr>
        <w:t>октобра 2019</w:t>
      </w:r>
      <w:r w:rsidRPr="00873C1B">
        <w:rPr>
          <w:rFonts w:ascii="Times New Roman" w:eastAsia="Times New Roman" w:hAnsi="Times New Roman"/>
          <w:sz w:val="24"/>
          <w:szCs w:val="24"/>
          <w:lang w:val="sr-Cyrl-RS"/>
        </w:rPr>
        <w:t xml:space="preserve">. године, </w:t>
      </w:r>
      <w:r w:rsidR="005626EC" w:rsidRPr="00873C1B">
        <w:rPr>
          <w:rFonts w:ascii="Times New Roman" w:eastAsia="Times New Roman" w:hAnsi="Times New Roman"/>
          <w:sz w:val="24"/>
          <w:szCs w:val="24"/>
          <w:lang w:val="sr-Cyrl-RS"/>
        </w:rPr>
        <w:t>који</w:t>
      </w:r>
      <w:r w:rsidRPr="00873C1B">
        <w:rPr>
          <w:rFonts w:ascii="Times New Roman" w:eastAsia="Times New Roman" w:hAnsi="Times New Roman"/>
          <w:sz w:val="24"/>
          <w:szCs w:val="24"/>
          <w:lang w:val="sr-Cyrl-RS"/>
        </w:rPr>
        <w:t xml:space="preserve"> је </w:t>
      </w:r>
      <w:r w:rsidR="005626EC" w:rsidRPr="00873C1B">
        <w:rPr>
          <w:rFonts w:ascii="Times New Roman" w:eastAsia="Times New Roman" w:hAnsi="Times New Roman"/>
          <w:sz w:val="24"/>
          <w:szCs w:val="24"/>
          <w:lang w:val="sr-Cyrl-RS"/>
        </w:rPr>
        <w:t>одбио жалбу</w:t>
      </w:r>
      <w:r w:rsidRPr="00873C1B">
        <w:rPr>
          <w:rFonts w:ascii="Times New Roman" w:eastAsia="Times New Roman" w:hAnsi="Times New Roman"/>
          <w:sz w:val="24"/>
          <w:szCs w:val="24"/>
          <w:lang w:val="sr-Cyrl-RS"/>
        </w:rPr>
        <w:t xml:space="preserve"> подноси</w:t>
      </w:r>
      <w:r w:rsidR="005626EC"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RS"/>
        </w:rPr>
        <w:t xml:space="preserve">Пресудом Управног суда – Одељење у Нишу У. </w:t>
      </w:r>
      <w:r w:rsidR="005626EC" w:rsidRPr="00873C1B">
        <w:rPr>
          <w:rFonts w:ascii="Times New Roman" w:eastAsia="Times New Roman" w:hAnsi="Times New Roman"/>
          <w:sz w:val="24"/>
          <w:szCs w:val="24"/>
          <w:lang w:val="sr-Cyrl-RS"/>
        </w:rPr>
        <w:t>18538/19 од 25</w:t>
      </w:r>
      <w:r w:rsidRPr="00873C1B">
        <w:rPr>
          <w:rFonts w:ascii="Times New Roman" w:eastAsia="Times New Roman" w:hAnsi="Times New Roman"/>
          <w:sz w:val="24"/>
          <w:szCs w:val="24"/>
          <w:lang w:val="sr-Cyrl-RS"/>
        </w:rPr>
        <w:t xml:space="preserve">. </w:t>
      </w:r>
      <w:r w:rsidR="005626EC" w:rsidRPr="00873C1B">
        <w:rPr>
          <w:rFonts w:ascii="Times New Roman" w:eastAsia="Times New Roman" w:hAnsi="Times New Roman"/>
          <w:sz w:val="24"/>
          <w:szCs w:val="24"/>
          <w:lang w:val="sr-Cyrl-RS"/>
        </w:rPr>
        <w:t>фебруара 2021</w:t>
      </w:r>
      <w:r w:rsidRPr="00873C1B">
        <w:rPr>
          <w:rFonts w:ascii="Times New Roman" w:eastAsia="Times New Roman" w:hAnsi="Times New Roman"/>
          <w:sz w:val="24"/>
          <w:szCs w:val="24"/>
          <w:lang w:val="sr-Cyrl-RS"/>
        </w:rPr>
        <w:t>. године уважена је тужба подноси</w:t>
      </w:r>
      <w:r w:rsidR="005626EC" w:rsidRPr="00873C1B">
        <w:rPr>
          <w:rFonts w:ascii="Times New Roman" w:eastAsia="Times New Roman" w:hAnsi="Times New Roman"/>
          <w:sz w:val="24"/>
          <w:szCs w:val="24"/>
          <w:lang w:val="sr-Cyrl-RS"/>
        </w:rPr>
        <w:t>тељке</w:t>
      </w:r>
      <w:r w:rsidRPr="00873C1B">
        <w:rPr>
          <w:rFonts w:ascii="Times New Roman" w:eastAsia="Times New Roman" w:hAnsi="Times New Roman"/>
          <w:sz w:val="24"/>
          <w:szCs w:val="24"/>
          <w:lang w:val="sr-Cyrl-RS"/>
        </w:rPr>
        <w:t>, поништено наведено другостепено ре</w:t>
      </w:r>
      <w:r w:rsidR="007A2673" w:rsidRPr="00873C1B">
        <w:rPr>
          <w:rFonts w:ascii="Times New Roman" w:eastAsia="Times New Roman" w:hAnsi="Times New Roman"/>
          <w:sz w:val="24"/>
          <w:szCs w:val="24"/>
          <w:lang w:val="sr-Cyrl-RS"/>
        </w:rPr>
        <w:t>шење и предмет враћен на поновно одлучивање</w:t>
      </w:r>
      <w:r w:rsidRPr="00873C1B">
        <w:rPr>
          <w:rFonts w:ascii="Times New Roman" w:eastAsia="Times New Roman" w:hAnsi="Times New Roman"/>
          <w:sz w:val="24"/>
          <w:szCs w:val="24"/>
          <w:lang w:val="sr-Cyrl-RS"/>
        </w:rPr>
        <w:t>.</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CS"/>
        </w:rPr>
        <w:lastRenderedPageBreak/>
        <w:t>4. Одредбом члана 32. став 1. Устава, на чију повреду подноси</w:t>
      </w:r>
      <w:r w:rsidR="007E5313" w:rsidRPr="00873C1B">
        <w:rPr>
          <w:rFonts w:ascii="Times New Roman" w:eastAsia="Times New Roman" w:hAnsi="Times New Roman"/>
          <w:sz w:val="24"/>
          <w:szCs w:val="24"/>
          <w:lang w:val="sr-Cyrl-CS"/>
        </w:rPr>
        <w:t>тељка</w:t>
      </w:r>
      <w:r w:rsidRPr="00873C1B">
        <w:rPr>
          <w:rFonts w:ascii="Times New Roman" w:eastAsia="Times New Roman" w:hAnsi="Times New Roman"/>
          <w:sz w:val="24"/>
          <w:szCs w:val="24"/>
          <w:lang w:val="sr-Cyrl-CS"/>
        </w:rPr>
        <w:t>, поред осталог, указује у уставној жалби, утврђено је да свако има пра</w:t>
      </w:r>
      <w:r w:rsidRPr="00873C1B">
        <w:rPr>
          <w:rFonts w:ascii="Times New Roman" w:eastAsia="Times New Roman" w:hAnsi="Times New Roman"/>
          <w:sz w:val="24"/>
          <w:szCs w:val="24"/>
          <w:lang w:val="sr-Cyrl-CS"/>
        </w:rPr>
        <w:softHyphen/>
        <w:t>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C107B0" w:rsidRPr="00873C1B" w:rsidRDefault="00C107B0" w:rsidP="00873C1B">
      <w:pPr>
        <w:tabs>
          <w:tab w:val="left" w:pos="720"/>
          <w:tab w:val="left" w:pos="1440"/>
        </w:tabs>
        <w:autoSpaceDE w:val="0"/>
        <w:autoSpaceDN w:val="0"/>
        <w:adjustRightInd w:val="0"/>
        <w:spacing w:after="0" w:line="240" w:lineRule="auto"/>
        <w:ind w:firstLine="1440"/>
        <w:jc w:val="both"/>
        <w:rPr>
          <w:rFonts w:ascii="Times New Roman" w:eastAsia="Times New Roman" w:hAnsi="Times New Roman"/>
          <w:sz w:val="24"/>
          <w:szCs w:val="24"/>
          <w:lang w:val="sr-Cyrl-CS"/>
        </w:rPr>
      </w:pPr>
      <w:r w:rsidRPr="00873C1B">
        <w:rPr>
          <w:rFonts w:ascii="Times New Roman" w:hAnsi="Times New Roman"/>
          <w:sz w:val="24"/>
          <w:szCs w:val="24"/>
          <w:lang w:val="sr-Cyrl-RS"/>
        </w:rPr>
        <w:t xml:space="preserve">Одредбом члана </w:t>
      </w:r>
      <w:r w:rsidRPr="00873C1B">
        <w:rPr>
          <w:rFonts w:ascii="Times New Roman" w:eastAsia="Times New Roman" w:hAnsi="Times New Roman"/>
          <w:sz w:val="24"/>
          <w:szCs w:val="24"/>
          <w:lang w:val="sr-Cyrl-CS"/>
        </w:rPr>
        <w:t>14. Закона о општем управном поступку ("Службени лист СРЈ", бр. 33/97 и 31/01 и "Службени гласник РС", број 30/10) било је прописано да се поступак мора водити без одуговлачења и са што мање трошкова за странку и друге учеснике у поступку, али тако да се прибаве сви докази потребни за правилно и потпуно утврђивање чињеничног стања и за доношење законитог и правилног решења.</w:t>
      </w:r>
    </w:p>
    <w:p w:rsidR="007A2673" w:rsidRPr="00873C1B" w:rsidRDefault="007A2673" w:rsidP="00873C1B">
      <w:pPr>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lang w:val="sr-Cyrl-RS"/>
        </w:rPr>
        <w:t>Законом о општем управном поступку („Службени гласник РС", бр. 18/16 и 95/18</w:t>
      </w:r>
      <w:r w:rsidRPr="00873C1B">
        <w:rPr>
          <w:rFonts w:ascii="Times New Roman" w:eastAsia="Times New Roman" w:hAnsi="Times New Roman"/>
          <w:sz w:val="24"/>
          <w:szCs w:val="24"/>
        </w:rPr>
        <w:t xml:space="preserve"> – </w:t>
      </w:r>
      <w:r w:rsidRPr="00873C1B">
        <w:rPr>
          <w:rFonts w:ascii="Times New Roman" w:eastAsia="Times New Roman" w:hAnsi="Times New Roman"/>
          <w:sz w:val="24"/>
          <w:szCs w:val="24"/>
          <w:lang w:val="sr-Cyrl-RS"/>
        </w:rPr>
        <w:t>аутентично тумачење) је прописано</w:t>
      </w:r>
      <w:r w:rsidRPr="00873C1B">
        <w:rPr>
          <w:rFonts w:ascii="Times New Roman" w:eastAsia="Times New Roman" w:hAnsi="Times New Roman"/>
          <w:sz w:val="24"/>
          <w:szCs w:val="24"/>
        </w:rPr>
        <w:t xml:space="preserve">: </w:t>
      </w:r>
      <w:r w:rsidRPr="00873C1B">
        <w:rPr>
          <w:rFonts w:ascii="Times New Roman" w:eastAsia="Times New Roman" w:hAnsi="Times New Roman"/>
          <w:sz w:val="24"/>
          <w:szCs w:val="24"/>
          <w:lang w:val="sr-Cyrl-RS"/>
        </w:rPr>
        <w:t xml:space="preserve">да </w:t>
      </w:r>
      <w:r w:rsidRPr="00873C1B">
        <w:rPr>
          <w:rFonts w:ascii="Times New Roman" w:eastAsia="Times New Roman" w:hAnsi="Times New Roman"/>
          <w:sz w:val="24"/>
          <w:szCs w:val="24"/>
          <w:lang w:val="x-none"/>
        </w:rPr>
        <w:t xml:space="preserve">другостепени орган сам или преко првостепеног или замољеног органа допуњава поступак ако нађе да је чињенично стање погрешно или непотпуно утврђено или понавља цео поступак или његов део ако нађе да је учињена повреда правила поступка која је утицала на законитост и правилност побијаног решења, да </w:t>
      </w:r>
      <w:r w:rsidRPr="00873C1B">
        <w:rPr>
          <w:rFonts w:ascii="Times New Roman" w:eastAsia="Times New Roman" w:hAnsi="Times New Roman"/>
          <w:sz w:val="24"/>
          <w:szCs w:val="24"/>
          <w:lang w:val="sr-Cyrl-RS"/>
        </w:rPr>
        <w:t xml:space="preserve">у </w:t>
      </w:r>
      <w:r w:rsidRPr="00873C1B">
        <w:rPr>
          <w:rFonts w:ascii="Times New Roman" w:eastAsia="Times New Roman" w:hAnsi="Times New Roman"/>
          <w:sz w:val="24"/>
          <w:szCs w:val="24"/>
          <w:lang w:val="x-none"/>
        </w:rPr>
        <w:t xml:space="preserve">том случају другостепени орган поништава побијано решење и сам одлучује о управној ствари ако нађе да се на основу чињеница утврђених у допуњеном поступку мора решити друкчије него што је решена првостепеним решењем </w:t>
      </w:r>
      <w:r w:rsidRPr="00873C1B">
        <w:rPr>
          <w:rFonts w:ascii="Times New Roman" w:eastAsia="Times New Roman" w:hAnsi="Times New Roman"/>
          <w:sz w:val="24"/>
          <w:szCs w:val="24"/>
          <w:lang w:val="sr-Cyrl-RS"/>
        </w:rPr>
        <w:t xml:space="preserve">(члан 171. став 2.); да </w:t>
      </w:r>
      <w:r w:rsidRPr="00873C1B">
        <w:rPr>
          <w:rFonts w:ascii="Times New Roman" w:eastAsia="Times New Roman" w:hAnsi="Times New Roman"/>
          <w:sz w:val="24"/>
          <w:szCs w:val="24"/>
          <w:lang w:val="x-none"/>
        </w:rPr>
        <w:t xml:space="preserve">ако 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да </w:t>
      </w:r>
      <w:r w:rsidRPr="00873C1B">
        <w:rPr>
          <w:rFonts w:ascii="Times New Roman" w:eastAsia="Times New Roman" w:hAnsi="Times New Roman"/>
          <w:sz w:val="24"/>
          <w:szCs w:val="24"/>
          <w:lang w:val="sr-Cyrl-RS"/>
        </w:rPr>
        <w:t xml:space="preserve">је у </w:t>
      </w:r>
      <w:r w:rsidRPr="00873C1B">
        <w:rPr>
          <w:rFonts w:ascii="Times New Roman" w:eastAsia="Times New Roman" w:hAnsi="Times New Roman"/>
          <w:sz w:val="24"/>
          <w:szCs w:val="24"/>
          <w:lang w:val="x-none"/>
        </w:rPr>
        <w:t xml:space="preserve">том случају, другостепени орган дужан да својим решењем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најкасније у року од 30 дана од пријема предмета, донесе ново решење, да против новог решења странка има право на жалбу </w:t>
      </w:r>
      <w:r w:rsidRPr="00873C1B">
        <w:rPr>
          <w:rFonts w:ascii="Times New Roman" w:eastAsia="Times New Roman" w:hAnsi="Times New Roman"/>
          <w:sz w:val="24"/>
          <w:szCs w:val="24"/>
          <w:lang w:val="sr-Cyrl-RS"/>
        </w:rPr>
        <w:t xml:space="preserve">(став 3.); да </w:t>
      </w:r>
      <w:r w:rsidRPr="00873C1B">
        <w:rPr>
          <w:rFonts w:ascii="Times New Roman" w:eastAsia="Times New Roman" w:hAnsi="Times New Roman"/>
          <w:sz w:val="24"/>
          <w:szCs w:val="24"/>
          <w:lang w:val="x-none"/>
        </w:rPr>
        <w:t xml:space="preserve">ако после почетка примене овог закона решење првостепеног органа буде поништено или укинуто, даљи поступак спроводи се према одредбама овог закона </w:t>
      </w:r>
      <w:r w:rsidRPr="00873C1B">
        <w:rPr>
          <w:rFonts w:ascii="Times New Roman" w:eastAsia="Times New Roman" w:hAnsi="Times New Roman"/>
          <w:sz w:val="24"/>
          <w:szCs w:val="24"/>
          <w:lang w:val="sr-Cyrl-RS"/>
        </w:rPr>
        <w:t>(члан 213. став 2.).</w:t>
      </w:r>
    </w:p>
    <w:p w:rsidR="00C107B0" w:rsidRPr="00873C1B" w:rsidRDefault="00C107B0" w:rsidP="00873C1B">
      <w:pPr>
        <w:spacing w:after="0" w:line="240" w:lineRule="auto"/>
        <w:ind w:firstLine="1440"/>
        <w:jc w:val="both"/>
        <w:rPr>
          <w:rFonts w:ascii="Times New Roman" w:hAnsi="Times New Roman"/>
          <w:sz w:val="24"/>
          <w:szCs w:val="24"/>
          <w:lang w:val="x-none"/>
        </w:rPr>
      </w:pPr>
      <w:r w:rsidRPr="00873C1B">
        <w:rPr>
          <w:rFonts w:ascii="Times New Roman" w:hAnsi="Times New Roman"/>
          <w:sz w:val="24"/>
          <w:szCs w:val="24"/>
          <w:lang w:val="sr-Cyrl-RS"/>
        </w:rPr>
        <w:t>Одредбом члана</w:t>
      </w:r>
      <w:r w:rsidRPr="00873C1B">
        <w:rPr>
          <w:rFonts w:ascii="Times New Roman" w:hAnsi="Times New Roman"/>
          <w:sz w:val="24"/>
          <w:szCs w:val="24"/>
        </w:rPr>
        <w:t xml:space="preserve"> 2</w:t>
      </w:r>
      <w:r w:rsidRPr="00873C1B">
        <w:rPr>
          <w:rFonts w:ascii="Times New Roman" w:hAnsi="Times New Roman"/>
          <w:sz w:val="24"/>
          <w:szCs w:val="24"/>
          <w:lang w:val="sr-Cyrl-RS"/>
        </w:rPr>
        <w:t xml:space="preserve">. Закона о управним споровима </w:t>
      </w:r>
      <w:r w:rsidRPr="00873C1B">
        <w:rPr>
          <w:rFonts w:ascii="Times New Roman" w:eastAsia="Times New Roman" w:hAnsi="Times New Roman"/>
          <w:sz w:val="24"/>
          <w:szCs w:val="24"/>
        </w:rPr>
        <w:t>(„</w:t>
      </w:r>
      <w:r w:rsidRPr="00873C1B">
        <w:rPr>
          <w:rFonts w:ascii="Times New Roman" w:eastAsia="Times New Roman" w:hAnsi="Times New Roman"/>
          <w:iCs/>
          <w:sz w:val="24"/>
          <w:szCs w:val="24"/>
          <w:lang w:val="x-none"/>
        </w:rPr>
        <w:t>Службени гласник РС</w:t>
      </w:r>
      <w:r w:rsidRPr="00873C1B">
        <w:rPr>
          <w:rFonts w:ascii="Times New Roman" w:eastAsia="Times New Roman" w:hAnsi="Times New Roman"/>
          <w:iCs/>
          <w:sz w:val="24"/>
          <w:szCs w:val="24"/>
        </w:rPr>
        <w:t>“</w:t>
      </w:r>
      <w:r w:rsidRPr="00873C1B">
        <w:rPr>
          <w:rFonts w:ascii="Times New Roman" w:eastAsia="Times New Roman" w:hAnsi="Times New Roman"/>
          <w:iCs/>
          <w:sz w:val="24"/>
          <w:szCs w:val="24"/>
          <w:lang w:val="x-none"/>
        </w:rPr>
        <w:t>, број 111/09</w:t>
      </w:r>
      <w:r w:rsidRPr="00873C1B">
        <w:rPr>
          <w:rFonts w:ascii="Times New Roman" w:eastAsia="Times New Roman" w:hAnsi="Times New Roman"/>
          <w:iCs/>
          <w:sz w:val="24"/>
          <w:szCs w:val="24"/>
        </w:rPr>
        <w:t>)</w:t>
      </w:r>
      <w:r w:rsidRPr="00873C1B">
        <w:rPr>
          <w:rFonts w:ascii="Times New Roman" w:eastAsia="Times New Roman" w:hAnsi="Times New Roman"/>
          <w:i/>
          <w:iCs/>
          <w:sz w:val="24"/>
          <w:szCs w:val="24"/>
        </w:rPr>
        <w:t xml:space="preserve"> </w:t>
      </w:r>
      <w:r w:rsidRPr="00873C1B">
        <w:rPr>
          <w:rFonts w:ascii="Times New Roman" w:eastAsia="Times New Roman" w:hAnsi="Times New Roman"/>
          <w:sz w:val="24"/>
          <w:szCs w:val="24"/>
          <w:lang w:val="sr-Cyrl-CS"/>
        </w:rPr>
        <w:t xml:space="preserve">прописано је да </w:t>
      </w:r>
      <w:r w:rsidR="001B09D2" w:rsidRPr="00873C1B">
        <w:rPr>
          <w:rFonts w:ascii="Times New Roman" w:eastAsia="Times New Roman" w:hAnsi="Times New Roman"/>
          <w:sz w:val="24"/>
          <w:szCs w:val="24"/>
          <w:lang w:val="sr-Cyrl-RS"/>
        </w:rPr>
        <w:t>у</w:t>
      </w:r>
      <w:r w:rsidRPr="00873C1B">
        <w:rPr>
          <w:rFonts w:ascii="Times New Roman" w:eastAsia="Times New Roman" w:hAnsi="Times New Roman"/>
          <w:sz w:val="24"/>
          <w:szCs w:val="24"/>
          <w:lang w:val="x-none"/>
        </w:rPr>
        <w:t xml:space="preserve"> управном спору суд одлучује на основу закона и у разумном року, на подлози чињеница утврђених на усменој јавној расправи.</w:t>
      </w:r>
    </w:p>
    <w:p w:rsidR="00C107B0" w:rsidRPr="00873C1B" w:rsidRDefault="00C107B0" w:rsidP="00873C1B">
      <w:pPr>
        <w:spacing w:after="0" w:line="240" w:lineRule="auto"/>
        <w:ind w:firstLine="1440"/>
        <w:jc w:val="both"/>
        <w:rPr>
          <w:rFonts w:ascii="Times New Roman" w:hAnsi="Times New Roman"/>
          <w:sz w:val="24"/>
          <w:szCs w:val="24"/>
          <w:lang w:val="x-none"/>
        </w:rPr>
      </w:pPr>
      <w:r w:rsidRPr="00873C1B">
        <w:rPr>
          <w:rFonts w:ascii="Times New Roman" w:eastAsia="Times New Roman" w:hAnsi="Times New Roman"/>
          <w:sz w:val="24"/>
          <w:szCs w:val="24"/>
          <w:lang w:val="sr-Cyrl-CS"/>
        </w:rPr>
        <w:t>5. Оцењујући наводе подноси</w:t>
      </w:r>
      <w:r w:rsidR="00782B0E" w:rsidRPr="00873C1B">
        <w:rPr>
          <w:rFonts w:ascii="Times New Roman" w:eastAsia="Times New Roman" w:hAnsi="Times New Roman"/>
          <w:sz w:val="24"/>
          <w:szCs w:val="24"/>
          <w:lang w:val="sr-Cyrl-CS"/>
        </w:rPr>
        <w:t>тељке</w:t>
      </w:r>
      <w:r w:rsidRPr="00873C1B">
        <w:rPr>
          <w:rFonts w:ascii="Times New Roman" w:eastAsia="Times New Roman" w:hAnsi="Times New Roman"/>
          <w:sz w:val="24"/>
          <w:szCs w:val="24"/>
          <w:lang w:val="sr-Cyrl-CS"/>
        </w:rPr>
        <w:t xml:space="preserve"> уставне жалбе да </w:t>
      </w:r>
      <w:r w:rsidR="00782B0E" w:rsidRPr="00873C1B">
        <w:rPr>
          <w:rFonts w:ascii="Times New Roman" w:eastAsia="Times New Roman" w:hAnsi="Times New Roman"/>
          <w:sz w:val="24"/>
          <w:szCs w:val="24"/>
          <w:lang w:val="sr-Cyrl-CS"/>
        </w:rPr>
        <w:t xml:space="preserve">јој </w:t>
      </w:r>
      <w:r w:rsidRPr="00873C1B">
        <w:rPr>
          <w:rFonts w:ascii="Times New Roman" w:eastAsia="Times New Roman" w:hAnsi="Times New Roman"/>
          <w:sz w:val="24"/>
          <w:szCs w:val="24"/>
          <w:lang w:val="sr-Cyrl-CS"/>
        </w:rPr>
        <w:t xml:space="preserve">је у управном поступку који се води пред </w:t>
      </w:r>
      <w:r w:rsidRPr="00873C1B">
        <w:rPr>
          <w:rFonts w:ascii="Times New Roman" w:eastAsia="Times New Roman" w:hAnsi="Times New Roman"/>
          <w:sz w:val="24"/>
          <w:szCs w:val="24"/>
          <w:lang w:val="sr-Cyrl-RS"/>
        </w:rPr>
        <w:t>Републичким фондом за пензијско и инвалидско осигурање – Служба Дирекције Фонда у Приштини</w:t>
      </w:r>
      <w:r w:rsidRPr="00873C1B">
        <w:rPr>
          <w:rFonts w:ascii="Times New Roman" w:eastAsia="Times New Roman" w:hAnsi="Times New Roman"/>
          <w:sz w:val="24"/>
          <w:szCs w:val="24"/>
          <w:lang w:val="sr-Cyrl-CS"/>
        </w:rPr>
        <w:t xml:space="preserve"> у предмету </w:t>
      </w:r>
      <w:r w:rsidR="007A2673" w:rsidRPr="00873C1B">
        <w:rPr>
          <w:rFonts w:ascii="Times New Roman" w:eastAsia="Times New Roman" w:hAnsi="Times New Roman"/>
          <w:sz w:val="24"/>
          <w:szCs w:val="24"/>
          <w:lang w:val="sr-Cyrl-CS"/>
        </w:rPr>
        <w:t xml:space="preserve">Д. број </w:t>
      </w:r>
      <w:r w:rsidR="00782B0E" w:rsidRPr="00873C1B">
        <w:rPr>
          <w:rFonts w:ascii="Times New Roman" w:eastAsia="Times New Roman" w:hAnsi="Times New Roman"/>
          <w:sz w:val="24"/>
          <w:szCs w:val="24"/>
          <w:lang w:val="sr-Cyrl-CS"/>
        </w:rPr>
        <w:t xml:space="preserve">12036 </w:t>
      </w:r>
      <w:r w:rsidRPr="00873C1B">
        <w:rPr>
          <w:rFonts w:ascii="Times New Roman" w:eastAsia="Times New Roman" w:hAnsi="Times New Roman"/>
          <w:sz w:val="24"/>
          <w:szCs w:val="24"/>
          <w:lang w:val="sr-Cyrl-CS"/>
        </w:rPr>
        <w:t>повређено право на суђење у разумном року из члана 32. став 1. Устава, Уставни суд указује на то да је управни поступак покренут поводом захтева подноси</w:t>
      </w:r>
      <w:r w:rsidR="00782B0E" w:rsidRPr="00873C1B">
        <w:rPr>
          <w:rFonts w:ascii="Times New Roman" w:eastAsia="Times New Roman" w:hAnsi="Times New Roman"/>
          <w:sz w:val="24"/>
          <w:szCs w:val="24"/>
          <w:lang w:val="sr-Cyrl-CS"/>
        </w:rPr>
        <w:t>тељке</w:t>
      </w:r>
      <w:r w:rsidRPr="00873C1B">
        <w:rPr>
          <w:rFonts w:ascii="Times New Roman" w:eastAsia="Times New Roman" w:hAnsi="Times New Roman"/>
          <w:sz w:val="24"/>
          <w:szCs w:val="24"/>
          <w:lang w:val="sr-Cyrl-CS"/>
        </w:rPr>
        <w:t xml:space="preserve"> од</w:t>
      </w:r>
      <w:r w:rsidR="00782B0E" w:rsidRPr="00873C1B">
        <w:rPr>
          <w:rFonts w:ascii="Times New Roman" w:eastAsia="Times New Roman" w:hAnsi="Times New Roman"/>
          <w:sz w:val="24"/>
          <w:szCs w:val="24"/>
          <w:lang w:val="sr-Cyrl-CS"/>
        </w:rPr>
        <w:t xml:space="preserve"> 16</w:t>
      </w:r>
      <w:r w:rsidRPr="00873C1B">
        <w:rPr>
          <w:rFonts w:ascii="Times New Roman" w:eastAsia="Times New Roman" w:hAnsi="Times New Roman"/>
          <w:sz w:val="24"/>
          <w:szCs w:val="24"/>
          <w:lang w:val="sr-Cyrl-CS"/>
        </w:rPr>
        <w:t xml:space="preserve">. </w:t>
      </w:r>
      <w:r w:rsidR="00782B0E" w:rsidRPr="00873C1B">
        <w:rPr>
          <w:rFonts w:ascii="Times New Roman" w:eastAsia="Times New Roman" w:hAnsi="Times New Roman"/>
          <w:sz w:val="24"/>
          <w:szCs w:val="24"/>
          <w:lang w:val="sr-Cyrl-CS"/>
        </w:rPr>
        <w:t>марта 2017</w:t>
      </w:r>
      <w:r w:rsidRPr="00873C1B">
        <w:rPr>
          <w:rFonts w:ascii="Times New Roman" w:eastAsia="Times New Roman" w:hAnsi="Times New Roman"/>
          <w:sz w:val="24"/>
          <w:szCs w:val="24"/>
          <w:lang w:val="sr-Cyrl-CS"/>
        </w:rPr>
        <w:t xml:space="preserve">. године и да још није правноснажно окончан. Из наведеног произлази да оспорени поступак траје </w:t>
      </w:r>
      <w:r w:rsidR="00782B0E" w:rsidRPr="00873C1B">
        <w:rPr>
          <w:rFonts w:ascii="Times New Roman" w:eastAsia="Times New Roman" w:hAnsi="Times New Roman"/>
          <w:sz w:val="24"/>
          <w:szCs w:val="24"/>
          <w:lang w:val="sr-Cyrl-CS"/>
        </w:rPr>
        <w:t>четири године и два месеца</w:t>
      </w:r>
      <w:r w:rsidRPr="00873C1B">
        <w:rPr>
          <w:rFonts w:ascii="Times New Roman" w:eastAsia="Times New Roman" w:hAnsi="Times New Roman"/>
          <w:sz w:val="24"/>
          <w:szCs w:val="24"/>
          <w:lang w:val="sr-Cyrl-CS"/>
        </w:rPr>
        <w:t>.</w:t>
      </w:r>
    </w:p>
    <w:p w:rsidR="001B09D2" w:rsidRPr="00873C1B" w:rsidRDefault="001B09D2" w:rsidP="00873C1B">
      <w:pPr>
        <w:tabs>
          <w:tab w:val="left" w:pos="1440"/>
        </w:tabs>
        <w:spacing w:after="0" w:line="240" w:lineRule="auto"/>
        <w:ind w:firstLine="1440"/>
        <w:jc w:val="both"/>
        <w:rPr>
          <w:rFonts w:ascii="Times New Roman" w:eastAsia="Times New Roman" w:hAnsi="Times New Roman"/>
          <w:iCs/>
          <w:sz w:val="24"/>
          <w:szCs w:val="24"/>
          <w:lang w:val="sr-Cyrl-RS"/>
        </w:rPr>
      </w:pPr>
      <w:r w:rsidRPr="00873C1B">
        <w:rPr>
          <w:rFonts w:ascii="Times New Roman" w:eastAsia="Times New Roman" w:hAnsi="Times New Roman"/>
          <w:sz w:val="24"/>
          <w:szCs w:val="24"/>
          <w:lang w:val="sr-Cyrl-CS"/>
        </w:rPr>
        <w:t xml:space="preserve">Како је појам разумне дужине трајања поступка релативна категорија која зависи од низа чинилаца, а, пре свега, од сложености правних питања и чињеничног стања у конкретном поступку, понашања подносиоца уставне жалбе, поступања управних органа, односно судова који воде поступак, као и значаја истакнутог права за подносиоца, Уставни суд при одлучивању о </w:t>
      </w:r>
      <w:r w:rsidRPr="00873C1B">
        <w:rPr>
          <w:rFonts w:ascii="Times New Roman" w:eastAsia="Times New Roman" w:hAnsi="Times New Roman"/>
          <w:sz w:val="24"/>
          <w:szCs w:val="24"/>
          <w:lang w:val="sr-Cyrl-CS"/>
        </w:rPr>
        <w:lastRenderedPageBreak/>
        <w:t xml:space="preserve">повреди права на суђење у разумном року испитује да ли су и у којој мери наведени критеријуми утицали на дуго трајање поступка. </w:t>
      </w:r>
      <w:r w:rsidR="00782B0E" w:rsidRPr="00873C1B">
        <w:rPr>
          <w:rFonts w:ascii="Times New Roman" w:eastAsia="Times New Roman" w:hAnsi="Times New Roman"/>
          <w:sz w:val="24"/>
          <w:szCs w:val="24"/>
          <w:lang w:val="sr-Cyrl-CS"/>
        </w:rPr>
        <w:tab/>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RS"/>
        </w:rPr>
      </w:pPr>
      <w:r w:rsidRPr="00873C1B">
        <w:rPr>
          <w:rFonts w:ascii="Times New Roman" w:eastAsia="Times New Roman" w:hAnsi="Times New Roman"/>
          <w:sz w:val="24"/>
          <w:szCs w:val="24"/>
        </w:rPr>
        <w:t xml:space="preserve">Уставни суд је оценио да је у </w:t>
      </w:r>
      <w:r w:rsidR="001B09D2" w:rsidRPr="00873C1B">
        <w:rPr>
          <w:rFonts w:ascii="Times New Roman" w:eastAsia="Times New Roman" w:hAnsi="Times New Roman"/>
          <w:sz w:val="24"/>
          <w:szCs w:val="24"/>
          <w:lang w:val="sr-Cyrl-RS"/>
        </w:rPr>
        <w:t xml:space="preserve">конкретном </w:t>
      </w:r>
      <w:r w:rsidRPr="00873C1B">
        <w:rPr>
          <w:rFonts w:ascii="Times New Roman" w:eastAsia="Times New Roman" w:hAnsi="Times New Roman"/>
          <w:sz w:val="24"/>
          <w:szCs w:val="24"/>
        </w:rPr>
        <w:t>управном поступку чињенично стање донекле сложено, али да се не постав</w:t>
      </w:r>
      <w:r w:rsidRPr="00873C1B">
        <w:rPr>
          <w:rFonts w:ascii="Times New Roman" w:eastAsia="Times New Roman" w:hAnsi="Times New Roman"/>
          <w:sz w:val="24"/>
          <w:szCs w:val="24"/>
          <w:lang w:val="sr-Cyrl-RS"/>
        </w:rPr>
        <w:t>љају</w:t>
      </w:r>
      <w:r w:rsidRPr="00873C1B">
        <w:rPr>
          <w:rFonts w:ascii="Times New Roman" w:eastAsia="Times New Roman" w:hAnsi="Times New Roman"/>
          <w:sz w:val="24"/>
          <w:szCs w:val="24"/>
        </w:rPr>
        <w:t xml:space="preserve"> сложена правна питања, посебно имајући у виду да је, након доношења пресуде </w:t>
      </w:r>
      <w:r w:rsidRPr="00873C1B">
        <w:rPr>
          <w:rFonts w:ascii="Times New Roman" w:eastAsia="Times New Roman" w:hAnsi="Times New Roman"/>
          <w:i/>
          <w:iCs/>
          <w:sz w:val="24"/>
          <w:szCs w:val="24"/>
        </w:rPr>
        <w:t>Грудић против Србије</w:t>
      </w:r>
      <w:r w:rsidR="00F86D53" w:rsidRPr="00873C1B">
        <w:rPr>
          <w:rFonts w:ascii="Times New Roman" w:eastAsia="Times New Roman" w:hAnsi="Times New Roman"/>
          <w:i/>
          <w:iCs/>
          <w:sz w:val="24"/>
          <w:szCs w:val="24"/>
          <w:lang w:val="sr-Cyrl-CS"/>
        </w:rPr>
        <w:t>,</w:t>
      </w:r>
      <w:r w:rsidRPr="00873C1B">
        <w:rPr>
          <w:rFonts w:ascii="Times New Roman" w:eastAsia="Times New Roman" w:hAnsi="Times New Roman"/>
          <w:i/>
          <w:iCs/>
          <w:sz w:val="24"/>
          <w:szCs w:val="24"/>
        </w:rPr>
        <w:t xml:space="preserve"> </w:t>
      </w:r>
      <w:r w:rsidRPr="00873C1B">
        <w:rPr>
          <w:rFonts w:ascii="Times New Roman" w:eastAsia="Times New Roman" w:hAnsi="Times New Roman"/>
          <w:sz w:val="24"/>
          <w:szCs w:val="24"/>
        </w:rPr>
        <w:t xml:space="preserve">од 17. априла 2012. године (представка број 31925/08), Европски суд за људска права донео одлуку у предмету </w:t>
      </w:r>
      <w:r w:rsidRPr="00873C1B">
        <w:rPr>
          <w:rFonts w:ascii="Times New Roman" w:eastAsia="Times New Roman" w:hAnsi="Times New Roman"/>
          <w:i/>
          <w:iCs/>
          <w:sz w:val="24"/>
          <w:szCs w:val="24"/>
        </w:rPr>
        <w:t>Скендери и други против Србије</w:t>
      </w:r>
      <w:r w:rsidR="00F86D53" w:rsidRPr="00873C1B">
        <w:rPr>
          <w:rFonts w:ascii="Times New Roman" w:eastAsia="Times New Roman" w:hAnsi="Times New Roman"/>
          <w:i/>
          <w:iCs/>
          <w:sz w:val="24"/>
          <w:szCs w:val="24"/>
          <w:lang w:val="sr-Cyrl-CS"/>
        </w:rPr>
        <w:t>,</w:t>
      </w:r>
      <w:r w:rsidRPr="00873C1B">
        <w:rPr>
          <w:rFonts w:ascii="Times New Roman" w:eastAsia="Times New Roman" w:hAnsi="Times New Roman"/>
          <w:i/>
          <w:iCs/>
          <w:sz w:val="24"/>
          <w:szCs w:val="24"/>
        </w:rPr>
        <w:t xml:space="preserve"> </w:t>
      </w:r>
      <w:r w:rsidRPr="00873C1B">
        <w:rPr>
          <w:rFonts w:ascii="Times New Roman" w:eastAsia="Times New Roman" w:hAnsi="Times New Roman"/>
          <w:sz w:val="24"/>
          <w:szCs w:val="24"/>
        </w:rPr>
        <w:t xml:space="preserve">од 27. јула 2017. године (представке бр. 15090/08, 27952/10, 35372/10, 35374/10 и 47575/12), а који се, такође, односио на питање обуставе исплате пензија осигураницима са пребивалиштем на територији АП Косово и Метохија и њихово поновно успостављање. </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Уставни суд констатује да подноси</w:t>
      </w:r>
      <w:r w:rsidR="00C97CE4" w:rsidRPr="00873C1B">
        <w:rPr>
          <w:rFonts w:ascii="Times New Roman" w:eastAsia="Times New Roman" w:hAnsi="Times New Roman"/>
          <w:sz w:val="24"/>
          <w:szCs w:val="24"/>
          <w:lang w:val="sr-Cyrl-CS"/>
        </w:rPr>
        <w:t>тељка</w:t>
      </w:r>
      <w:r w:rsidRPr="00873C1B">
        <w:rPr>
          <w:rFonts w:ascii="Times New Roman" w:eastAsia="Times New Roman" w:hAnsi="Times New Roman"/>
          <w:sz w:val="24"/>
          <w:szCs w:val="24"/>
          <w:lang w:val="sr-Cyrl-CS"/>
        </w:rPr>
        <w:t xml:space="preserve"> има легитиман интерес да се о ње</w:t>
      </w:r>
      <w:r w:rsidR="00C97CE4" w:rsidRPr="00873C1B">
        <w:rPr>
          <w:rFonts w:ascii="Times New Roman" w:eastAsia="Times New Roman" w:hAnsi="Times New Roman"/>
          <w:sz w:val="24"/>
          <w:szCs w:val="24"/>
          <w:lang w:val="sr-Cyrl-CS"/>
        </w:rPr>
        <w:t>ном</w:t>
      </w:r>
      <w:r w:rsidRPr="00873C1B">
        <w:rPr>
          <w:rFonts w:ascii="Times New Roman" w:eastAsia="Times New Roman" w:hAnsi="Times New Roman"/>
          <w:sz w:val="24"/>
          <w:szCs w:val="24"/>
          <w:lang w:val="sr-Cyrl-CS"/>
        </w:rPr>
        <w:t xml:space="preserve"> захтеву за успостављање исплате пензије одлучи у разумном року. При томе, подноси</w:t>
      </w:r>
      <w:r w:rsidR="00C97CE4" w:rsidRPr="00873C1B">
        <w:rPr>
          <w:rFonts w:ascii="Times New Roman" w:eastAsia="Times New Roman" w:hAnsi="Times New Roman"/>
          <w:sz w:val="24"/>
          <w:szCs w:val="24"/>
          <w:lang w:val="sr-Cyrl-CS"/>
        </w:rPr>
        <w:t>тељка</w:t>
      </w:r>
      <w:r w:rsidRPr="00873C1B">
        <w:rPr>
          <w:rFonts w:ascii="Times New Roman" w:eastAsia="Times New Roman" w:hAnsi="Times New Roman"/>
          <w:sz w:val="24"/>
          <w:szCs w:val="24"/>
          <w:lang w:val="sr-Cyrl-CS"/>
        </w:rPr>
        <w:t xml:space="preserve"> није доприне</w:t>
      </w:r>
      <w:r w:rsidR="00C97CE4" w:rsidRPr="00873C1B">
        <w:rPr>
          <w:rFonts w:ascii="Times New Roman" w:eastAsia="Times New Roman" w:hAnsi="Times New Roman"/>
          <w:sz w:val="24"/>
          <w:szCs w:val="24"/>
          <w:lang w:val="sr-Cyrl-CS"/>
        </w:rPr>
        <w:t>ла</w:t>
      </w:r>
      <w:r w:rsidRPr="00873C1B">
        <w:rPr>
          <w:rFonts w:ascii="Times New Roman" w:eastAsia="Times New Roman" w:hAnsi="Times New Roman"/>
          <w:sz w:val="24"/>
          <w:szCs w:val="24"/>
          <w:lang w:val="sr-Cyrl-CS"/>
        </w:rPr>
        <w:t xml:space="preserve"> дугом трајању поступка.</w:t>
      </w:r>
    </w:p>
    <w:p w:rsidR="00C97CE4" w:rsidRPr="00873C1B" w:rsidRDefault="00C107B0" w:rsidP="00873C1B">
      <w:pPr>
        <w:tabs>
          <w:tab w:val="left" w:pos="1440"/>
        </w:tabs>
        <w:spacing w:after="0" w:line="240" w:lineRule="auto"/>
        <w:ind w:firstLine="1440"/>
        <w:jc w:val="both"/>
        <w:rPr>
          <w:rFonts w:ascii="Times New Roman" w:eastAsia="Times New Roman" w:hAnsi="Times New Roman"/>
          <w:bCs/>
          <w:iCs/>
          <w:sz w:val="24"/>
          <w:szCs w:val="24"/>
          <w:lang w:val="sr-Cyrl-CS"/>
        </w:rPr>
      </w:pPr>
      <w:r w:rsidRPr="00873C1B">
        <w:rPr>
          <w:rFonts w:ascii="Times New Roman" w:eastAsia="Times New Roman" w:hAnsi="Times New Roman"/>
          <w:sz w:val="24"/>
          <w:szCs w:val="24"/>
          <w:lang w:val="sr-Cyrl-CS"/>
        </w:rPr>
        <w:t xml:space="preserve">Испитујући поступање </w:t>
      </w:r>
      <w:r w:rsidR="00C97CE4" w:rsidRPr="00873C1B">
        <w:rPr>
          <w:rFonts w:ascii="Times New Roman" w:eastAsia="Times New Roman" w:hAnsi="Times New Roman"/>
          <w:sz w:val="24"/>
          <w:szCs w:val="24"/>
          <w:lang w:val="sr-Cyrl-CS"/>
        </w:rPr>
        <w:t xml:space="preserve">управних </w:t>
      </w:r>
      <w:r w:rsidRPr="00873C1B">
        <w:rPr>
          <w:rFonts w:ascii="Times New Roman" w:eastAsia="Times New Roman" w:hAnsi="Times New Roman"/>
          <w:sz w:val="24"/>
          <w:szCs w:val="24"/>
          <w:lang w:val="sr-Cyrl-CS"/>
        </w:rPr>
        <w:t xml:space="preserve">органа и Управног суда у овој правној ствари, Уставни суд је оценио да </w:t>
      </w:r>
      <w:r w:rsidR="007A2673" w:rsidRPr="00873C1B">
        <w:rPr>
          <w:rFonts w:ascii="Times New Roman" w:eastAsia="Times New Roman" w:hAnsi="Times New Roman"/>
          <w:sz w:val="24"/>
          <w:szCs w:val="24"/>
          <w:lang w:val="sr-Cyrl-CS"/>
        </w:rPr>
        <w:t xml:space="preserve">су они допринели </w:t>
      </w:r>
      <w:r w:rsidRPr="00873C1B">
        <w:rPr>
          <w:rFonts w:ascii="Times New Roman" w:eastAsia="Times New Roman" w:hAnsi="Times New Roman"/>
          <w:sz w:val="24"/>
          <w:szCs w:val="24"/>
          <w:lang w:val="sr-Cyrl-CS"/>
        </w:rPr>
        <w:t>ду</w:t>
      </w:r>
      <w:r w:rsidR="007A2673" w:rsidRPr="00873C1B">
        <w:rPr>
          <w:rFonts w:ascii="Times New Roman" w:eastAsia="Times New Roman" w:hAnsi="Times New Roman"/>
          <w:sz w:val="24"/>
          <w:szCs w:val="24"/>
          <w:lang w:val="sr-Cyrl-CS"/>
        </w:rPr>
        <w:t>жем трајању</w:t>
      </w:r>
      <w:r w:rsidRPr="00873C1B">
        <w:rPr>
          <w:rFonts w:ascii="Times New Roman" w:eastAsia="Times New Roman" w:hAnsi="Times New Roman"/>
          <w:sz w:val="24"/>
          <w:szCs w:val="24"/>
          <w:lang w:val="sr-Cyrl-CS"/>
        </w:rPr>
        <w:t xml:space="preserve"> оспореног поступка. Уставни суд је утврдио да су у предметном поступку донета </w:t>
      </w:r>
      <w:r w:rsidR="00C97CE4" w:rsidRPr="00873C1B">
        <w:rPr>
          <w:rFonts w:ascii="Times New Roman" w:eastAsia="Times New Roman" w:hAnsi="Times New Roman"/>
          <w:sz w:val="24"/>
          <w:szCs w:val="24"/>
          <w:lang w:val="sr-Cyrl-CS"/>
        </w:rPr>
        <w:t xml:space="preserve">два </w:t>
      </w:r>
      <w:r w:rsidRPr="00873C1B">
        <w:rPr>
          <w:rFonts w:ascii="Times New Roman" w:eastAsia="Times New Roman" w:hAnsi="Times New Roman"/>
          <w:sz w:val="24"/>
          <w:szCs w:val="24"/>
          <w:lang w:val="sr-Cyrl-CS"/>
        </w:rPr>
        <w:t xml:space="preserve">првостепена и </w:t>
      </w:r>
      <w:r w:rsidR="00C97CE4" w:rsidRPr="00873C1B">
        <w:rPr>
          <w:rFonts w:ascii="Times New Roman" w:eastAsia="Times New Roman" w:hAnsi="Times New Roman"/>
          <w:sz w:val="24"/>
          <w:szCs w:val="24"/>
          <w:lang w:val="sr-Cyrl-CS"/>
        </w:rPr>
        <w:t xml:space="preserve">три </w:t>
      </w:r>
      <w:r w:rsidRPr="00873C1B">
        <w:rPr>
          <w:rFonts w:ascii="Times New Roman" w:eastAsia="Times New Roman" w:hAnsi="Times New Roman"/>
          <w:sz w:val="24"/>
          <w:szCs w:val="24"/>
          <w:lang w:val="sr-Cyrl-CS"/>
        </w:rPr>
        <w:t>другостепен</w:t>
      </w:r>
      <w:r w:rsidR="0087274D" w:rsidRPr="00873C1B">
        <w:rPr>
          <w:rFonts w:ascii="Times New Roman" w:eastAsia="Times New Roman" w:hAnsi="Times New Roman"/>
          <w:sz w:val="24"/>
          <w:szCs w:val="24"/>
          <w:lang w:val="sr-Cyrl-CS"/>
        </w:rPr>
        <w:t>а</w:t>
      </w:r>
      <w:r w:rsidRPr="00873C1B">
        <w:rPr>
          <w:rFonts w:ascii="Times New Roman" w:eastAsia="Times New Roman" w:hAnsi="Times New Roman"/>
          <w:sz w:val="24"/>
          <w:szCs w:val="24"/>
          <w:lang w:val="sr-Cyrl-CS"/>
        </w:rPr>
        <w:t xml:space="preserve"> решења.</w:t>
      </w:r>
      <w:r w:rsidRPr="00873C1B">
        <w:rPr>
          <w:rFonts w:ascii="Times New Roman" w:eastAsia="Times New Roman" w:hAnsi="Times New Roman"/>
          <w:sz w:val="24"/>
          <w:szCs w:val="24"/>
          <w:lang w:val="sr-Cyrl-RS"/>
        </w:rPr>
        <w:t xml:space="preserve"> </w:t>
      </w:r>
      <w:r w:rsidRPr="00873C1B">
        <w:rPr>
          <w:rFonts w:ascii="Times New Roman" w:eastAsia="Times New Roman" w:hAnsi="Times New Roman"/>
          <w:sz w:val="24"/>
          <w:szCs w:val="24"/>
          <w:lang w:val="sr-Cyrl-CS"/>
        </w:rPr>
        <w:t xml:space="preserve">С обзиром на то да су у овој правној ствари, до сада, вођена </w:t>
      </w:r>
      <w:r w:rsidR="0087274D" w:rsidRPr="00873C1B">
        <w:rPr>
          <w:rFonts w:ascii="Times New Roman" w:eastAsia="Times New Roman" w:hAnsi="Times New Roman"/>
          <w:sz w:val="24"/>
          <w:szCs w:val="24"/>
          <w:lang w:val="sr-Cyrl-CS"/>
        </w:rPr>
        <w:t xml:space="preserve">два </w:t>
      </w:r>
      <w:r w:rsidRPr="00873C1B">
        <w:rPr>
          <w:rFonts w:ascii="Times New Roman" w:eastAsia="Times New Roman" w:hAnsi="Times New Roman"/>
          <w:sz w:val="24"/>
          <w:szCs w:val="24"/>
          <w:lang w:val="sr-Cyrl-CS"/>
        </w:rPr>
        <w:t xml:space="preserve">управна спора о законитости коначног решења, као и то да је предмет </w:t>
      </w:r>
      <w:r w:rsidR="0087274D" w:rsidRPr="00873C1B">
        <w:rPr>
          <w:rFonts w:ascii="Times New Roman" w:eastAsia="Times New Roman" w:hAnsi="Times New Roman"/>
          <w:sz w:val="24"/>
          <w:szCs w:val="24"/>
          <w:lang w:val="sr-Cyrl-CS"/>
        </w:rPr>
        <w:t xml:space="preserve">враћен другостепеном органу </w:t>
      </w:r>
      <w:r w:rsidRPr="00873C1B">
        <w:rPr>
          <w:rFonts w:ascii="Times New Roman" w:eastAsia="Times New Roman" w:hAnsi="Times New Roman"/>
          <w:sz w:val="24"/>
          <w:szCs w:val="24"/>
          <w:lang w:val="sr-Cyrl-CS"/>
        </w:rPr>
        <w:t xml:space="preserve">на поновни поступак, Уставни суд сматра да је потребно указати и на релевантну праксу Европског суда за људска права (у даљем тексту: ЕСЉП), </w:t>
      </w:r>
      <w:r w:rsidRPr="00873C1B">
        <w:rPr>
          <w:rFonts w:ascii="Times New Roman" w:eastAsia="Times New Roman" w:hAnsi="Times New Roman"/>
          <w:bCs/>
          <w:sz w:val="24"/>
          <w:szCs w:val="24"/>
          <w:lang w:val="sr-Cyrl-CS"/>
        </w:rPr>
        <w:t xml:space="preserve">који је изразио становиште да чињеница да се више пута налаже поновно разматрања једног предмета пред нижом инстанцом може, сама по себи, открити озбиљан недостатак у правном систему државе (пресуде ЕСЉП, </w:t>
      </w:r>
      <w:r w:rsidRPr="00873C1B">
        <w:rPr>
          <w:rFonts w:ascii="Times New Roman" w:eastAsia="Times New Roman" w:hAnsi="Times New Roman"/>
          <w:bCs/>
          <w:i/>
          <w:sz w:val="24"/>
          <w:szCs w:val="24"/>
          <w:lang w:val="sr-Cyrl-CS"/>
        </w:rPr>
        <w:t>Pavlyulynets</w:t>
      </w:r>
      <w:r w:rsidRPr="00873C1B">
        <w:rPr>
          <w:rFonts w:ascii="Times New Roman" w:eastAsia="Times New Roman" w:hAnsi="Times New Roman"/>
          <w:bCs/>
          <w:sz w:val="24"/>
          <w:szCs w:val="24"/>
          <w:lang w:val="sr-Cyrl-CS"/>
        </w:rPr>
        <w:t xml:space="preserve"> </w:t>
      </w:r>
      <w:r w:rsidRPr="00873C1B">
        <w:rPr>
          <w:rFonts w:ascii="Times New Roman" w:eastAsia="Times New Roman" w:hAnsi="Times New Roman"/>
          <w:bCs/>
          <w:i/>
          <w:sz w:val="24"/>
          <w:szCs w:val="24"/>
          <w:lang w:val="sr-Cyrl-CS"/>
        </w:rPr>
        <w:t>против Украјине</w:t>
      </w:r>
      <w:r w:rsidRPr="00873C1B">
        <w:rPr>
          <w:rFonts w:ascii="Times New Roman" w:eastAsia="Times New Roman" w:hAnsi="Times New Roman"/>
          <w:bCs/>
          <w:sz w:val="24"/>
          <w:szCs w:val="24"/>
          <w:lang w:val="sr-Cyrl-CS"/>
        </w:rPr>
        <w:t xml:space="preserve">, број представке 70763/01, </w:t>
      </w:r>
      <w:r w:rsidRPr="00873C1B">
        <w:rPr>
          <w:rFonts w:ascii="Times New Roman" w:eastAsia="Times New Roman" w:hAnsi="Times New Roman"/>
          <w:bCs/>
          <w:sz w:val="24"/>
          <w:szCs w:val="24"/>
          <w:lang w:val="sr-Cyrl-RS"/>
        </w:rPr>
        <w:t xml:space="preserve">од </w:t>
      </w:r>
      <w:r w:rsidRPr="00873C1B">
        <w:rPr>
          <w:rFonts w:ascii="Times New Roman" w:eastAsia="Times New Roman" w:hAnsi="Times New Roman"/>
          <w:bCs/>
          <w:sz w:val="24"/>
          <w:szCs w:val="24"/>
          <w:lang w:val="sr-Cyrl-CS"/>
        </w:rPr>
        <w:t>6. септембр</w:t>
      </w:r>
      <w:r w:rsidRPr="00873C1B">
        <w:rPr>
          <w:rFonts w:ascii="Times New Roman" w:eastAsia="Times New Roman" w:hAnsi="Times New Roman"/>
          <w:bCs/>
          <w:sz w:val="24"/>
          <w:szCs w:val="24"/>
          <w:lang w:val="sr-Cyrl-RS"/>
        </w:rPr>
        <w:t>а</w:t>
      </w:r>
      <w:r w:rsidRPr="00873C1B">
        <w:rPr>
          <w:rFonts w:ascii="Times New Roman" w:eastAsia="Times New Roman" w:hAnsi="Times New Roman"/>
          <w:bCs/>
          <w:sz w:val="24"/>
          <w:szCs w:val="24"/>
          <w:lang w:val="sr-Cyrl-CS"/>
        </w:rPr>
        <w:t xml:space="preserve"> 2005. године, став 51. и </w:t>
      </w:r>
      <w:r w:rsidRPr="00873C1B">
        <w:rPr>
          <w:rFonts w:ascii="Times New Roman" w:eastAsia="Times New Roman" w:hAnsi="Times New Roman"/>
          <w:bCs/>
          <w:i/>
          <w:sz w:val="24"/>
          <w:szCs w:val="24"/>
          <w:lang w:val="sr-Cyrl-CS"/>
        </w:rPr>
        <w:t>Цветковић</w:t>
      </w:r>
      <w:r w:rsidRPr="00873C1B">
        <w:rPr>
          <w:rFonts w:ascii="Times New Roman" w:eastAsia="Times New Roman" w:hAnsi="Times New Roman"/>
          <w:bCs/>
          <w:sz w:val="24"/>
          <w:szCs w:val="24"/>
          <w:lang w:val="sr-Cyrl-CS"/>
        </w:rPr>
        <w:t xml:space="preserve"> </w:t>
      </w:r>
      <w:r w:rsidRPr="00873C1B">
        <w:rPr>
          <w:rFonts w:ascii="Times New Roman" w:eastAsia="Times New Roman" w:hAnsi="Times New Roman"/>
          <w:bCs/>
          <w:i/>
          <w:sz w:val="24"/>
          <w:szCs w:val="24"/>
          <w:lang w:val="sr-Cyrl-CS"/>
        </w:rPr>
        <w:t>против Србије</w:t>
      </w:r>
      <w:r w:rsidRPr="00873C1B">
        <w:rPr>
          <w:rFonts w:ascii="Times New Roman" w:eastAsia="Times New Roman" w:hAnsi="Times New Roman"/>
          <w:bCs/>
          <w:sz w:val="24"/>
          <w:szCs w:val="24"/>
          <w:lang w:val="sr-Cyrl-CS"/>
        </w:rPr>
        <w:t xml:space="preserve">, број представке 17271/04, </w:t>
      </w:r>
      <w:r w:rsidRPr="00873C1B">
        <w:rPr>
          <w:rFonts w:ascii="Times New Roman" w:eastAsia="Times New Roman" w:hAnsi="Times New Roman"/>
          <w:bCs/>
          <w:sz w:val="24"/>
          <w:szCs w:val="24"/>
          <w:lang w:val="sr-Cyrl-RS"/>
        </w:rPr>
        <w:t xml:space="preserve">од </w:t>
      </w:r>
      <w:r w:rsidRPr="00873C1B">
        <w:rPr>
          <w:rFonts w:ascii="Times New Roman" w:eastAsia="Times New Roman" w:hAnsi="Times New Roman"/>
          <w:bCs/>
          <w:sz w:val="24"/>
          <w:szCs w:val="24"/>
          <w:lang w:val="sr-Cyrl-CS"/>
        </w:rPr>
        <w:t>10. јун</w:t>
      </w:r>
      <w:r w:rsidRPr="00873C1B">
        <w:rPr>
          <w:rFonts w:ascii="Times New Roman" w:eastAsia="Times New Roman" w:hAnsi="Times New Roman"/>
          <w:bCs/>
          <w:sz w:val="24"/>
          <w:szCs w:val="24"/>
          <w:lang w:val="sr-Cyrl-RS"/>
        </w:rPr>
        <w:t>а</w:t>
      </w:r>
      <w:r w:rsidRPr="00873C1B">
        <w:rPr>
          <w:rFonts w:ascii="Times New Roman" w:eastAsia="Times New Roman" w:hAnsi="Times New Roman"/>
          <w:bCs/>
          <w:sz w:val="24"/>
          <w:szCs w:val="24"/>
          <w:lang w:val="sr-Cyrl-CS"/>
        </w:rPr>
        <w:t xml:space="preserve"> 2008. године, став 51). </w:t>
      </w:r>
    </w:p>
    <w:p w:rsidR="00C107B0" w:rsidRPr="00873C1B" w:rsidRDefault="00C107B0" w:rsidP="00873C1B">
      <w:pPr>
        <w:tabs>
          <w:tab w:val="left" w:pos="1440"/>
        </w:tabs>
        <w:spacing w:after="0" w:line="240" w:lineRule="auto"/>
        <w:ind w:firstLine="1440"/>
        <w:jc w:val="both"/>
        <w:rPr>
          <w:rFonts w:ascii="Times New Roman" w:eastAsia="Times New Roman" w:hAnsi="Times New Roman"/>
          <w:bCs/>
          <w:sz w:val="24"/>
          <w:szCs w:val="24"/>
          <w:lang w:val="sr-Cyrl-CS"/>
        </w:rPr>
      </w:pPr>
      <w:r w:rsidRPr="00873C1B">
        <w:rPr>
          <w:rFonts w:ascii="Times New Roman" w:eastAsia="Times New Roman" w:hAnsi="Times New Roman"/>
          <w:sz w:val="24"/>
          <w:szCs w:val="24"/>
          <w:lang w:val="sr-Cyrl-CS"/>
        </w:rPr>
        <w:t>Уставноправна оцена поступка у овој правној ствари, заснована на досадашњој пракси Уставног суда, потврђује да је, у конкретном случају, повређено право подноси</w:t>
      </w:r>
      <w:r w:rsidR="0087274D" w:rsidRPr="00873C1B">
        <w:rPr>
          <w:rFonts w:ascii="Times New Roman" w:eastAsia="Times New Roman" w:hAnsi="Times New Roman"/>
          <w:sz w:val="24"/>
          <w:szCs w:val="24"/>
          <w:lang w:val="sr-Cyrl-CS"/>
        </w:rPr>
        <w:t>тељке</w:t>
      </w:r>
      <w:r w:rsidRPr="00873C1B">
        <w:rPr>
          <w:rFonts w:ascii="Times New Roman" w:eastAsia="Times New Roman" w:hAnsi="Times New Roman"/>
          <w:sz w:val="24"/>
          <w:szCs w:val="24"/>
          <w:lang w:val="sr-Cyrl-CS"/>
        </w:rPr>
        <w:t xml:space="preserve"> уставне жалбе на суђење у разумном року, зајемчено одредбом члана 32. став 1. Устава. Имајући у виду наведено, Уставни суд је утврдио повреду наведеног уставног права и усвојио уставну жалбу, одлучујући као у тачки 1. изреке, док је у тачки 3. изреке наложио надлежним органима да предузму све мере како би се поступак из тачке 1. окончао у најкраћем року, сагласно одредбама члана 89. ст. 1. и 2. Закона о Уставном суду („Службени гласник РС“, бр. 109/07, 99/11</w:t>
      </w:r>
      <w:r w:rsidR="00F86D53" w:rsidRPr="00873C1B">
        <w:rPr>
          <w:rFonts w:ascii="Times New Roman" w:eastAsia="Times New Roman" w:hAnsi="Times New Roman"/>
          <w:sz w:val="24"/>
          <w:szCs w:val="24"/>
          <w:lang w:val="sr-Cyrl-CS"/>
        </w:rPr>
        <w:t>,</w:t>
      </w:r>
      <w:r w:rsidRPr="00873C1B">
        <w:rPr>
          <w:rFonts w:ascii="Times New Roman" w:eastAsia="Times New Roman" w:hAnsi="Times New Roman"/>
          <w:sz w:val="24"/>
          <w:szCs w:val="24"/>
          <w:lang w:val="sr-Cyrl-CS"/>
        </w:rPr>
        <w:t xml:space="preserve"> 18/13 – Одлука УС, 40/15 – др. закон и 103/15).</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6. На основу одредбе члана 89. став 3. Закона о Уставном суду, Уставни суд је у тачки 2. изреке одлучио да се правично задовољење подноси</w:t>
      </w:r>
      <w:r w:rsidR="00D46A08" w:rsidRPr="00873C1B">
        <w:rPr>
          <w:rFonts w:ascii="Times New Roman" w:eastAsia="Times New Roman" w:hAnsi="Times New Roman"/>
          <w:sz w:val="24"/>
          <w:szCs w:val="24"/>
          <w:lang w:val="sr-Cyrl-CS"/>
        </w:rPr>
        <w:t>тељке</w:t>
      </w:r>
      <w:r w:rsidRPr="00873C1B">
        <w:rPr>
          <w:rFonts w:ascii="Times New Roman" w:eastAsia="Times New Roman" w:hAnsi="Times New Roman"/>
          <w:sz w:val="24"/>
          <w:szCs w:val="24"/>
          <w:lang w:val="sr-Cyrl-CS"/>
        </w:rPr>
        <w:t xml:space="preserve"> уставне жалбе због констатоване повреде права оствари утврђењем права на накнаду нематеријалне штете у износу од </w:t>
      </w:r>
      <w:r w:rsidR="00D46A08" w:rsidRPr="00873C1B">
        <w:rPr>
          <w:rFonts w:ascii="Times New Roman" w:eastAsia="Times New Roman" w:hAnsi="Times New Roman"/>
          <w:sz w:val="24"/>
          <w:szCs w:val="24"/>
          <w:lang w:val="sr-Cyrl-RS"/>
        </w:rPr>
        <w:t>5</w:t>
      </w:r>
      <w:r w:rsidRPr="00873C1B">
        <w:rPr>
          <w:rFonts w:ascii="Times New Roman" w:eastAsia="Times New Roman" w:hAnsi="Times New Roman"/>
          <w:sz w:val="24"/>
          <w:szCs w:val="24"/>
          <w:lang w:val="sr-Cyrl-RS"/>
        </w:rPr>
        <w:t>00</w:t>
      </w:r>
      <w:r w:rsidRPr="00873C1B">
        <w:rPr>
          <w:rFonts w:ascii="Times New Roman" w:eastAsia="Times New Roman" w:hAnsi="Times New Roman"/>
          <w:sz w:val="24"/>
          <w:szCs w:val="24"/>
          <w:lang w:val="sr-Cyrl-CS"/>
        </w:rPr>
        <w:t xml:space="preserve"> евра, у динарској противвредности по средњем курсу Народне банке Србије на дан исплате, а да се накнада исплати на терет буџетских средстава – раздео Министарства правде</w:t>
      </w:r>
      <w:r w:rsidRPr="00873C1B">
        <w:rPr>
          <w:rFonts w:ascii="Times New Roman" w:eastAsia="Times New Roman" w:hAnsi="Times New Roman"/>
          <w:b/>
          <w:sz w:val="24"/>
          <w:szCs w:val="24"/>
          <w:lang w:val="sr-Cyrl-CS"/>
        </w:rPr>
        <w:t xml:space="preserve">, </w:t>
      </w:r>
      <w:r w:rsidRPr="00873C1B">
        <w:rPr>
          <w:rFonts w:ascii="Times New Roman" w:eastAsia="Times New Roman" w:hAnsi="Times New Roman"/>
          <w:sz w:val="24"/>
          <w:szCs w:val="24"/>
          <w:lang w:val="sr-Cyrl-CS"/>
        </w:rPr>
        <w:t>у року од четири месеца од дана достављања ове одлуке Министарству.</w:t>
      </w:r>
    </w:p>
    <w:p w:rsidR="00C107B0" w:rsidRPr="00873C1B" w:rsidRDefault="00C107B0" w:rsidP="00873C1B">
      <w:pPr>
        <w:tabs>
          <w:tab w:val="left" w:pos="1440"/>
        </w:tabs>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 xml:space="preserve">Приликом одлучивања о висини </w:t>
      </w:r>
      <w:r w:rsidR="00D46A08" w:rsidRPr="00873C1B">
        <w:rPr>
          <w:rFonts w:ascii="Times New Roman" w:eastAsia="Times New Roman" w:hAnsi="Times New Roman"/>
          <w:sz w:val="24"/>
          <w:szCs w:val="24"/>
          <w:lang w:val="sr-Cyrl-CS"/>
        </w:rPr>
        <w:t xml:space="preserve">накнаде </w:t>
      </w:r>
      <w:r w:rsidRPr="00873C1B">
        <w:rPr>
          <w:rFonts w:ascii="Times New Roman" w:eastAsia="Times New Roman" w:hAnsi="Times New Roman"/>
          <w:sz w:val="24"/>
          <w:szCs w:val="24"/>
          <w:lang w:val="sr-Cyrl-CS"/>
        </w:rPr>
        <w:t>нема</w:t>
      </w:r>
      <w:r w:rsidR="00D46A08" w:rsidRPr="00873C1B">
        <w:rPr>
          <w:rFonts w:ascii="Times New Roman" w:eastAsia="Times New Roman" w:hAnsi="Times New Roman"/>
          <w:sz w:val="24"/>
          <w:szCs w:val="24"/>
          <w:lang w:val="sr-Cyrl-CS"/>
        </w:rPr>
        <w:t>теријалне штете коју је претрпела</w:t>
      </w:r>
      <w:r w:rsidRPr="00873C1B">
        <w:rPr>
          <w:rFonts w:ascii="Times New Roman" w:eastAsia="Times New Roman" w:hAnsi="Times New Roman"/>
          <w:sz w:val="24"/>
          <w:szCs w:val="24"/>
          <w:lang w:val="sr-Cyrl-CS"/>
        </w:rPr>
        <w:t xml:space="preserve"> подноси</w:t>
      </w:r>
      <w:r w:rsidR="00D46A08" w:rsidRPr="00873C1B">
        <w:rPr>
          <w:rFonts w:ascii="Times New Roman" w:eastAsia="Times New Roman" w:hAnsi="Times New Roman"/>
          <w:sz w:val="24"/>
          <w:szCs w:val="24"/>
          <w:lang w:val="sr-Cyrl-CS"/>
        </w:rPr>
        <w:t>тељка</w:t>
      </w:r>
      <w:r w:rsidRPr="00873C1B">
        <w:rPr>
          <w:rFonts w:ascii="Times New Roman" w:eastAsia="Times New Roman" w:hAnsi="Times New Roman"/>
          <w:sz w:val="24"/>
          <w:szCs w:val="24"/>
          <w:lang w:val="sr-Cyrl-CS"/>
        </w:rPr>
        <w:t xml:space="preserve"> уставне жалбе због повреде права на суђење у разумном року, Уставни суд је ценио све околности од значаја за утврђивање висине </w:t>
      </w:r>
      <w:r w:rsidR="00D46A08" w:rsidRPr="00873C1B">
        <w:rPr>
          <w:rFonts w:ascii="Times New Roman" w:eastAsia="Times New Roman" w:hAnsi="Times New Roman"/>
          <w:sz w:val="24"/>
          <w:szCs w:val="24"/>
          <w:lang w:val="sr-Cyrl-CS"/>
        </w:rPr>
        <w:t xml:space="preserve">накнаде </w:t>
      </w:r>
      <w:r w:rsidRPr="00873C1B">
        <w:rPr>
          <w:rFonts w:ascii="Times New Roman" w:eastAsia="Times New Roman" w:hAnsi="Times New Roman"/>
          <w:sz w:val="24"/>
          <w:szCs w:val="24"/>
          <w:lang w:val="sr-Cyrl-CS"/>
        </w:rPr>
        <w:t xml:space="preserve">ове штете, посебно дужину трајања предметног поступка. Уставни суд сматра да наведени новчани износ представља правичну и адекватну </w:t>
      </w:r>
      <w:r w:rsidRPr="00873C1B">
        <w:rPr>
          <w:rFonts w:ascii="Times New Roman" w:eastAsia="Times New Roman" w:hAnsi="Times New Roman"/>
          <w:sz w:val="24"/>
          <w:szCs w:val="24"/>
          <w:lang w:val="sr-Cyrl-CS"/>
        </w:rPr>
        <w:lastRenderedPageBreak/>
        <w:t>накнаду за повреду права коју је подноси</w:t>
      </w:r>
      <w:r w:rsidR="00D46A08" w:rsidRPr="00873C1B">
        <w:rPr>
          <w:rFonts w:ascii="Times New Roman" w:eastAsia="Times New Roman" w:hAnsi="Times New Roman"/>
          <w:sz w:val="24"/>
          <w:szCs w:val="24"/>
          <w:lang w:val="sr-Cyrl-CS"/>
        </w:rPr>
        <w:t>тељка уставне жалбе претрпела</w:t>
      </w:r>
      <w:r w:rsidRPr="00873C1B">
        <w:rPr>
          <w:rFonts w:ascii="Times New Roman" w:eastAsia="Times New Roman" w:hAnsi="Times New Roman"/>
          <w:sz w:val="24"/>
          <w:szCs w:val="24"/>
          <w:lang w:val="sr-Cyrl-CS"/>
        </w:rPr>
        <w:t xml:space="preserve"> због наведеног поступања надлежних управних органа и суда. Одлучујући о висини накнаде нематеријалне штете, Уставни суд је, такође, имао у виду праксу овог суда, економске и социјалне прилике у Републици Србији, као и саму суштину накнаде нематеријалне штете којом се оштећеном лицу пружа одговарајуће задовољење.</w:t>
      </w:r>
    </w:p>
    <w:p w:rsidR="00C107B0" w:rsidRPr="00873C1B" w:rsidRDefault="00C107B0" w:rsidP="00873C1B">
      <w:pPr>
        <w:tabs>
          <w:tab w:val="left" w:pos="1440"/>
        </w:tabs>
        <w:autoSpaceDE w:val="0"/>
        <w:autoSpaceDN w:val="0"/>
        <w:adjustRightInd w:val="0"/>
        <w:spacing w:after="0" w:line="240" w:lineRule="auto"/>
        <w:ind w:firstLine="1440"/>
        <w:jc w:val="both"/>
        <w:rPr>
          <w:rFonts w:ascii="Times New Roman" w:eastAsia="Times New Roman" w:hAnsi="Times New Roman"/>
          <w:bCs/>
          <w:sz w:val="24"/>
          <w:szCs w:val="24"/>
          <w:lang w:eastAsia="ja-JP"/>
        </w:rPr>
      </w:pPr>
      <w:r w:rsidRPr="00873C1B">
        <w:rPr>
          <w:rFonts w:ascii="Times New Roman" w:eastAsia="Times New Roman" w:hAnsi="Times New Roman"/>
          <w:bCs/>
          <w:sz w:val="24"/>
          <w:szCs w:val="24"/>
          <w:lang w:eastAsia="ja-JP"/>
        </w:rPr>
        <w:t xml:space="preserve">Поред тога, Уставни суд је имао у виду новију праксу Европског суда за људска права изражену у пресуди </w:t>
      </w:r>
      <w:r w:rsidRPr="00873C1B">
        <w:rPr>
          <w:rFonts w:ascii="Times New Roman" w:eastAsia="Times New Roman" w:hAnsi="Times New Roman"/>
          <w:bCs/>
          <w:i/>
          <w:iCs/>
          <w:sz w:val="24"/>
          <w:szCs w:val="24"/>
          <w:lang w:eastAsia="ja-JP"/>
        </w:rPr>
        <w:t>Хрустић и други против Србије</w:t>
      </w:r>
      <w:r w:rsidR="00F86D53" w:rsidRPr="00873C1B">
        <w:rPr>
          <w:rFonts w:ascii="Times New Roman" w:eastAsia="Times New Roman" w:hAnsi="Times New Roman"/>
          <w:bCs/>
          <w:i/>
          <w:iCs/>
          <w:sz w:val="24"/>
          <w:szCs w:val="24"/>
          <w:lang w:val="sr-Cyrl-CS" w:eastAsia="ja-JP"/>
        </w:rPr>
        <w:t>,</w:t>
      </w:r>
      <w:r w:rsidRPr="00873C1B">
        <w:rPr>
          <w:rFonts w:ascii="Times New Roman" w:eastAsia="Times New Roman" w:hAnsi="Times New Roman"/>
          <w:bCs/>
          <w:i/>
          <w:iCs/>
          <w:sz w:val="24"/>
          <w:szCs w:val="24"/>
          <w:lang w:eastAsia="ja-JP"/>
        </w:rPr>
        <w:t xml:space="preserve"> </w:t>
      </w:r>
      <w:r w:rsidRPr="00873C1B">
        <w:rPr>
          <w:rFonts w:ascii="Times New Roman" w:eastAsia="Times New Roman" w:hAnsi="Times New Roman"/>
          <w:bCs/>
          <w:sz w:val="24"/>
          <w:szCs w:val="24"/>
          <w:lang w:eastAsia="ja-JP"/>
        </w:rPr>
        <w:t>од 9. јануара 2018. године (представке бр. 8647/16, 12666/16 и 20851/16), и више других пресуда, а које се односе на питање висине накнаде нематеријалне штете досуђене због повреде права на суђење у разумном року. Усклађујући своју досадашњу праксу са наведеним ставовима Европског суда, Уставни суд сматра да наведени новчани износ представља адекватну компензацију за повреду права коју је подноси</w:t>
      </w:r>
      <w:r w:rsidR="00D46A08" w:rsidRPr="00873C1B">
        <w:rPr>
          <w:rFonts w:ascii="Times New Roman" w:eastAsia="Times New Roman" w:hAnsi="Times New Roman"/>
          <w:bCs/>
          <w:sz w:val="24"/>
          <w:szCs w:val="24"/>
          <w:lang w:val="sr-Cyrl-RS" w:eastAsia="ja-JP"/>
        </w:rPr>
        <w:t>тељка</w:t>
      </w:r>
      <w:r w:rsidR="00D46A08" w:rsidRPr="00873C1B">
        <w:rPr>
          <w:rFonts w:ascii="Times New Roman" w:eastAsia="Times New Roman" w:hAnsi="Times New Roman"/>
          <w:bCs/>
          <w:sz w:val="24"/>
          <w:szCs w:val="24"/>
          <w:lang w:eastAsia="ja-JP"/>
        </w:rPr>
        <w:t xml:space="preserve"> уставне жалбе претрпела</w:t>
      </w:r>
      <w:r w:rsidRPr="00873C1B">
        <w:rPr>
          <w:rFonts w:ascii="Times New Roman" w:eastAsia="Times New Roman" w:hAnsi="Times New Roman"/>
          <w:bCs/>
          <w:sz w:val="24"/>
          <w:szCs w:val="24"/>
          <w:lang w:eastAsia="ja-JP"/>
        </w:rPr>
        <w:t xml:space="preserve"> због неделотворног поступања органа управе.</w:t>
      </w:r>
    </w:p>
    <w:p w:rsidR="00D46A08" w:rsidRPr="00873C1B" w:rsidRDefault="00C107B0" w:rsidP="00873C1B">
      <w:pPr>
        <w:spacing w:after="0" w:line="240" w:lineRule="auto"/>
        <w:ind w:firstLine="1440"/>
        <w:jc w:val="both"/>
        <w:rPr>
          <w:rFonts w:ascii="Times New Roman" w:hAnsi="Times New Roman"/>
          <w:sz w:val="24"/>
          <w:szCs w:val="24"/>
          <w:lang w:val="sr-Cyrl-CS"/>
        </w:rPr>
      </w:pPr>
      <w:r w:rsidRPr="00873C1B">
        <w:rPr>
          <w:rFonts w:ascii="Times New Roman" w:hAnsi="Times New Roman"/>
          <w:sz w:val="24"/>
          <w:szCs w:val="24"/>
          <w:lang w:val="sr-Cyrl-CS"/>
        </w:rPr>
        <w:t xml:space="preserve">7. </w:t>
      </w:r>
      <w:r w:rsidR="00D46A08" w:rsidRPr="00873C1B">
        <w:rPr>
          <w:rFonts w:ascii="Times New Roman" w:hAnsi="Times New Roman"/>
          <w:sz w:val="24"/>
          <w:szCs w:val="24"/>
          <w:lang w:val="sr-Cyrl-CS"/>
        </w:rPr>
        <w:t xml:space="preserve">Имајући у виду да поступак није правноснажно окончан, Уставни суд је захтев подноситељке за накнаду материјалне штете и </w:t>
      </w:r>
      <w:r w:rsidR="00D46A08" w:rsidRPr="00873C1B">
        <w:rPr>
          <w:rFonts w:ascii="Times New Roman" w:hAnsi="Times New Roman"/>
          <w:sz w:val="24"/>
          <w:szCs w:val="24"/>
          <w:lang w:val="sr-Cyrl-RS"/>
        </w:rPr>
        <w:t>захтев којим је тражено да се утврде повреде осталих права означених у уставној жалби,</w:t>
      </w:r>
      <w:r w:rsidR="00D46A08" w:rsidRPr="00873C1B">
        <w:rPr>
          <w:rFonts w:ascii="Times New Roman" w:hAnsi="Times New Roman"/>
          <w:sz w:val="24"/>
          <w:szCs w:val="24"/>
          <w:lang w:val="sr-Cyrl-CS"/>
        </w:rPr>
        <w:t xml:space="preserve"> одбацио као преурањен, решавајући као у тачки 4. изреке ове одлуке, односно као у другом делу тачке 1. изреке, сагласно члану 36. став 1. тачка 7) Закона о Уставном суду. </w:t>
      </w:r>
    </w:p>
    <w:p w:rsidR="00C107B0" w:rsidRPr="00873C1B" w:rsidRDefault="00C107B0" w:rsidP="00873C1B">
      <w:pPr>
        <w:spacing w:after="0" w:line="240" w:lineRule="auto"/>
        <w:ind w:firstLine="1440"/>
        <w:jc w:val="both"/>
        <w:rPr>
          <w:rFonts w:ascii="Times New Roman" w:eastAsia="Times New Roman" w:hAnsi="Times New Roman"/>
          <w:sz w:val="24"/>
          <w:szCs w:val="24"/>
          <w:lang w:val="sr-Cyrl-CS"/>
        </w:rPr>
      </w:pPr>
      <w:r w:rsidRPr="00873C1B">
        <w:rPr>
          <w:rFonts w:ascii="Times New Roman" w:eastAsia="Times New Roman" w:hAnsi="Times New Roman"/>
          <w:sz w:val="24"/>
          <w:szCs w:val="24"/>
          <w:lang w:val="sr-Cyrl-CS"/>
        </w:rPr>
        <w:t xml:space="preserve">8. У вези са захтевом за накнаду трошкова поступка пред Уставним судом, </w:t>
      </w:r>
      <w:r w:rsidR="00D46A08" w:rsidRPr="00873C1B">
        <w:rPr>
          <w:rFonts w:ascii="Times New Roman" w:eastAsia="Times New Roman" w:hAnsi="Times New Roman"/>
          <w:sz w:val="24"/>
          <w:szCs w:val="24"/>
          <w:lang w:val="sr-Cyrl-CS"/>
        </w:rPr>
        <w:t xml:space="preserve">овај </w:t>
      </w:r>
      <w:r w:rsidRPr="00873C1B">
        <w:rPr>
          <w:rFonts w:ascii="Times New Roman" w:eastAsia="Times New Roman" w:hAnsi="Times New Roman"/>
          <w:sz w:val="24"/>
          <w:szCs w:val="24"/>
          <w:lang w:val="sr-Cyrl-CS"/>
        </w:rPr>
        <w:t xml:space="preserve">суд указује да нема основа за накнаду трошкова поступка пред Уставним судом, у смислу одредбе члана 6. став 2. Закона о Уставном суду (с тим у вези видети, поред других, Одлуку Уж-633/2011 од 8. маја 2013. године, на интернет страници: </w:t>
      </w:r>
      <w:hyperlink r:id="rId7" w:history="1">
        <w:r w:rsidRPr="00873C1B">
          <w:rPr>
            <w:rFonts w:ascii="Times New Roman" w:eastAsia="Times New Roman" w:hAnsi="Times New Roman"/>
            <w:i/>
            <w:sz w:val="24"/>
            <w:szCs w:val="24"/>
            <w:lang w:val="sr-Cyrl-CS"/>
          </w:rPr>
          <w:t>www.ustavni.sud.rs</w:t>
        </w:r>
      </w:hyperlink>
      <w:r w:rsidRPr="00873C1B">
        <w:rPr>
          <w:rFonts w:ascii="Times New Roman" w:eastAsia="Times New Roman" w:hAnsi="Times New Roman"/>
          <w:sz w:val="24"/>
          <w:szCs w:val="24"/>
          <w:lang w:val="sr-Cyrl-CS"/>
        </w:rPr>
        <w:t>).</w:t>
      </w:r>
    </w:p>
    <w:p w:rsidR="00C107B0" w:rsidRPr="00873C1B" w:rsidRDefault="00C107B0" w:rsidP="00873C1B">
      <w:pPr>
        <w:shd w:val="clear" w:color="auto" w:fill="FFFFFF"/>
        <w:spacing w:after="0" w:line="240" w:lineRule="auto"/>
        <w:ind w:firstLine="1440"/>
        <w:jc w:val="both"/>
        <w:rPr>
          <w:rFonts w:ascii="Times New Roman" w:eastAsia="Times New Roman" w:hAnsi="Times New Roman"/>
          <w:color w:val="000000"/>
          <w:sz w:val="24"/>
          <w:szCs w:val="24"/>
          <w:lang w:val="sr-Cyrl-CS"/>
        </w:rPr>
      </w:pPr>
      <w:r w:rsidRPr="00873C1B">
        <w:rPr>
          <w:rFonts w:ascii="Times New Roman" w:hAnsi="Times New Roman"/>
          <w:color w:val="000000"/>
          <w:sz w:val="24"/>
          <w:szCs w:val="24"/>
          <w:lang w:val="sr-Cyrl-CS"/>
        </w:rPr>
        <w:t xml:space="preserve">9. </w:t>
      </w:r>
      <w:r w:rsidRPr="00873C1B">
        <w:rPr>
          <w:rFonts w:ascii="Times New Roman" w:eastAsia="Times New Roman" w:hAnsi="Times New Roman"/>
          <w:color w:val="000000"/>
          <w:sz w:val="24"/>
          <w:szCs w:val="24"/>
          <w:lang w:val="sr-Cyrl-CS"/>
        </w:rPr>
        <w:t>На основу свега изнетог и одредаба члана 42б став 1. тачка 1), члана 45. тачка 9), члана 46. тачка 9) и члана 47. став 2. Закона о Уставном суду, као и члана 89. Пословника о раду Уставног суда („Службени гласник РС“, број 103/13), Уставни суд је донео Одлуку као у изреци. </w:t>
      </w:r>
    </w:p>
    <w:p w:rsidR="00C107B0" w:rsidRPr="00EC1A6C" w:rsidRDefault="00C107B0" w:rsidP="00C107B0">
      <w:pPr>
        <w:spacing w:after="0" w:line="240" w:lineRule="auto"/>
        <w:ind w:left="4321"/>
        <w:jc w:val="center"/>
        <w:rPr>
          <w:rFonts w:ascii="Times New Roman" w:eastAsia="Times New Roman" w:hAnsi="Times New Roman"/>
          <w:color w:val="000000"/>
          <w:sz w:val="24"/>
          <w:szCs w:val="24"/>
          <w:lang w:val="sr-Cyrl-CS"/>
        </w:rPr>
      </w:pPr>
    </w:p>
    <w:p w:rsidR="00C107B0" w:rsidRPr="00EC1A6C" w:rsidRDefault="00C107B0" w:rsidP="00C107B0">
      <w:pPr>
        <w:spacing w:after="0" w:line="240" w:lineRule="auto"/>
        <w:ind w:left="4321"/>
        <w:jc w:val="center"/>
        <w:rPr>
          <w:rFonts w:ascii="Times New Roman" w:eastAsia="Times New Roman" w:hAnsi="Times New Roman"/>
          <w:sz w:val="24"/>
          <w:szCs w:val="24"/>
          <w:lang w:val="sr-Cyrl-RS"/>
        </w:rPr>
      </w:pPr>
    </w:p>
    <w:p w:rsidR="00C107B0" w:rsidRDefault="00C107B0" w:rsidP="00C107B0">
      <w:pPr>
        <w:spacing w:after="0" w:line="240" w:lineRule="auto"/>
        <w:ind w:left="4321"/>
        <w:jc w:val="center"/>
        <w:rPr>
          <w:rFonts w:ascii="Times New Roman" w:eastAsia="Times New Roman" w:hAnsi="Times New Roman"/>
          <w:sz w:val="24"/>
          <w:szCs w:val="24"/>
          <w:lang w:val="sr-Cyrl-RS"/>
        </w:rPr>
      </w:pPr>
      <w:r w:rsidRPr="00EC1A6C">
        <w:rPr>
          <w:rFonts w:ascii="Times New Roman" w:eastAsia="Times New Roman" w:hAnsi="Times New Roman"/>
          <w:sz w:val="24"/>
          <w:szCs w:val="24"/>
          <w:lang w:val="sr-Cyrl-RS"/>
        </w:rPr>
        <w:t>ПРЕДСЕДНИК ВЕЋА</w:t>
      </w:r>
    </w:p>
    <w:p w:rsidR="00D46A08" w:rsidRDefault="00D46A08" w:rsidP="00D46A08">
      <w:pPr>
        <w:spacing w:after="0" w:line="240" w:lineRule="auto"/>
        <w:ind w:left="4321"/>
        <w:jc w:val="center"/>
        <w:rPr>
          <w:rFonts w:ascii="Times New Roman" w:eastAsia="Times New Roman" w:hAnsi="Times New Roman"/>
          <w:sz w:val="24"/>
          <w:szCs w:val="24"/>
          <w:lang w:val="sr-Cyrl-RS"/>
        </w:rPr>
      </w:pPr>
      <w:r>
        <w:rPr>
          <w:rFonts w:ascii="Times New Roman" w:eastAsia="Times New Roman" w:hAnsi="Times New Roman"/>
          <w:sz w:val="24"/>
          <w:szCs w:val="24"/>
          <w:lang w:val="sr-Cyrl-RS"/>
        </w:rPr>
        <w:t>Снежана Марковић</w:t>
      </w:r>
      <w:r w:rsidR="00B76829">
        <w:rPr>
          <w:rFonts w:ascii="Times New Roman" w:eastAsia="Times New Roman" w:hAnsi="Times New Roman"/>
          <w:sz w:val="24"/>
          <w:szCs w:val="24"/>
          <w:lang w:val="sr-Cyrl-RS"/>
        </w:rPr>
        <w:t>, с.р.</w:t>
      </w:r>
    </w:p>
    <w:p w:rsidR="00B76829" w:rsidRPr="00B76829" w:rsidRDefault="00B76829" w:rsidP="00B76829">
      <w:pPr>
        <w:spacing w:after="0" w:line="240" w:lineRule="auto"/>
        <w:ind w:left="4956"/>
        <w:jc w:val="center"/>
        <w:rPr>
          <w:rFonts w:ascii="Times New Roman" w:hAnsi="Times New Roman"/>
          <w:sz w:val="24"/>
          <w:szCs w:val="24"/>
          <w:lang w:val="sr-Cyrl-RS"/>
        </w:rPr>
      </w:pPr>
    </w:p>
    <w:p w:rsidR="00B76829" w:rsidRPr="00B76829" w:rsidRDefault="00B76829" w:rsidP="00B76829">
      <w:pPr>
        <w:spacing w:after="0" w:line="240" w:lineRule="auto"/>
        <w:ind w:left="4956"/>
        <w:jc w:val="center"/>
        <w:rPr>
          <w:rFonts w:ascii="Times New Roman" w:hAnsi="Times New Roman"/>
          <w:sz w:val="24"/>
          <w:szCs w:val="24"/>
          <w:lang w:val="sr-Cyrl-RS"/>
        </w:rPr>
      </w:pPr>
    </w:p>
    <w:p w:rsidR="00B76829" w:rsidRPr="00B76829" w:rsidRDefault="00B76829" w:rsidP="00B76829">
      <w:pPr>
        <w:spacing w:after="0" w:line="240" w:lineRule="auto"/>
        <w:jc w:val="center"/>
        <w:rPr>
          <w:rFonts w:ascii="Times New Roman" w:hAnsi="Times New Roman"/>
          <w:sz w:val="24"/>
          <w:szCs w:val="24"/>
          <w:lang w:val="sr-Cyrl-CS"/>
        </w:rPr>
      </w:pPr>
      <w:r w:rsidRPr="00B76829">
        <w:rPr>
          <w:rFonts w:ascii="Times New Roman" w:hAnsi="Times New Roman"/>
          <w:sz w:val="24"/>
          <w:szCs w:val="24"/>
          <w:lang w:val="sr-Cyrl-CS"/>
        </w:rPr>
        <w:t>За тачност отправка:</w:t>
      </w:r>
    </w:p>
    <w:p w:rsidR="00B76829" w:rsidRPr="00B76829" w:rsidRDefault="00B76829" w:rsidP="00B76829">
      <w:pPr>
        <w:spacing w:after="0" w:line="240" w:lineRule="auto"/>
        <w:ind w:left="4321"/>
        <w:jc w:val="center"/>
        <w:rPr>
          <w:rFonts w:ascii="Times New Roman" w:eastAsia="Times New Roman" w:hAnsi="Times New Roman"/>
          <w:sz w:val="24"/>
          <w:szCs w:val="24"/>
          <w:lang w:val="sr-Cyrl-RS"/>
        </w:rPr>
      </w:pPr>
    </w:p>
    <w:p w:rsidR="00873C1B" w:rsidRPr="00B76829" w:rsidRDefault="00873C1B" w:rsidP="00B76829">
      <w:pPr>
        <w:spacing w:after="0" w:line="240" w:lineRule="auto"/>
        <w:ind w:left="4956"/>
        <w:jc w:val="center"/>
        <w:rPr>
          <w:rFonts w:ascii="Times New Roman" w:hAnsi="Times New Roman"/>
          <w:sz w:val="24"/>
          <w:szCs w:val="24"/>
          <w:lang w:val="sr-Cyrl-RS"/>
        </w:rPr>
      </w:pPr>
    </w:p>
    <w:p w:rsidR="00873C1B" w:rsidRPr="00B76829" w:rsidRDefault="00873C1B" w:rsidP="00B76829">
      <w:pPr>
        <w:spacing w:after="0" w:line="240" w:lineRule="auto"/>
        <w:ind w:left="4956"/>
        <w:jc w:val="center"/>
        <w:rPr>
          <w:rFonts w:ascii="Times New Roman" w:hAnsi="Times New Roman"/>
          <w:sz w:val="24"/>
          <w:szCs w:val="24"/>
          <w:lang w:val="sr-Cyrl-RS"/>
        </w:rPr>
      </w:pPr>
    </w:p>
    <w:p w:rsidR="00873C1B" w:rsidRPr="00873C1B" w:rsidRDefault="00873C1B" w:rsidP="00873C1B">
      <w:pPr>
        <w:spacing w:after="0" w:line="240" w:lineRule="auto"/>
        <w:ind w:left="4321"/>
        <w:jc w:val="center"/>
        <w:rPr>
          <w:rFonts w:ascii="Times New Roman" w:eastAsia="Times New Roman" w:hAnsi="Times New Roman"/>
          <w:sz w:val="24"/>
          <w:szCs w:val="24"/>
          <w:lang w:val="sr-Cyrl-RS"/>
        </w:rPr>
      </w:pPr>
    </w:p>
    <w:p w:rsidR="00F86D53" w:rsidRPr="00873C1B" w:rsidRDefault="00F86D53" w:rsidP="00873C1B">
      <w:pPr>
        <w:spacing w:after="0" w:line="240" w:lineRule="auto"/>
        <w:rPr>
          <w:rFonts w:ascii="Times New Roman" w:eastAsia="Times New Roman" w:hAnsi="Times New Roman"/>
          <w:sz w:val="24"/>
          <w:szCs w:val="24"/>
          <w:lang w:val="sr-Cyrl-RS"/>
        </w:rPr>
      </w:pPr>
    </w:p>
    <w:p w:rsidR="00F86D53" w:rsidRPr="00873C1B" w:rsidRDefault="00F86D53" w:rsidP="00873C1B">
      <w:pPr>
        <w:spacing w:after="0" w:line="240" w:lineRule="auto"/>
        <w:rPr>
          <w:rFonts w:ascii="Times New Roman" w:eastAsia="Times New Roman" w:hAnsi="Times New Roman"/>
          <w:sz w:val="24"/>
          <w:szCs w:val="24"/>
          <w:lang w:val="sr-Cyrl-RS"/>
        </w:rPr>
      </w:pPr>
    </w:p>
    <w:p w:rsidR="00F86D53" w:rsidRDefault="00F86D53" w:rsidP="00F86D53">
      <w:pPr>
        <w:spacing w:after="0" w:line="240" w:lineRule="auto"/>
        <w:rPr>
          <w:rFonts w:ascii="Times New Roman" w:eastAsia="Times New Roman" w:hAnsi="Times New Roman"/>
          <w:sz w:val="24"/>
          <w:szCs w:val="24"/>
          <w:lang w:val="sr-Cyrl-RS"/>
        </w:rPr>
      </w:pPr>
    </w:p>
    <w:p w:rsidR="00F86D53" w:rsidRDefault="00F86D53" w:rsidP="00F86D53">
      <w:pPr>
        <w:spacing w:after="0" w:line="240" w:lineRule="auto"/>
        <w:rPr>
          <w:rFonts w:ascii="Times New Roman" w:eastAsia="Times New Roman" w:hAnsi="Times New Roman"/>
          <w:sz w:val="24"/>
          <w:szCs w:val="24"/>
          <w:lang w:val="sr-Cyrl-RS"/>
        </w:rPr>
      </w:pPr>
    </w:p>
    <w:p w:rsidR="00F86D53" w:rsidRDefault="00F86D53" w:rsidP="00F86D53">
      <w:pPr>
        <w:spacing w:after="0" w:line="240" w:lineRule="auto"/>
        <w:rPr>
          <w:rFonts w:ascii="Times New Roman" w:eastAsia="Times New Roman" w:hAnsi="Times New Roman"/>
          <w:sz w:val="24"/>
          <w:szCs w:val="24"/>
          <w:lang w:val="sr-Cyrl-RS"/>
        </w:rPr>
      </w:pPr>
    </w:p>
    <w:p w:rsidR="00F86D53" w:rsidRDefault="00F86D53" w:rsidP="00F86D53">
      <w:pPr>
        <w:spacing w:after="0" w:line="240" w:lineRule="auto"/>
        <w:rPr>
          <w:rFonts w:ascii="Times New Roman" w:eastAsia="Times New Roman" w:hAnsi="Times New Roman"/>
          <w:sz w:val="24"/>
          <w:szCs w:val="24"/>
          <w:lang w:val="sr-Cyrl-RS"/>
        </w:rPr>
      </w:pPr>
    </w:p>
    <w:p w:rsidR="00F86D53" w:rsidRDefault="00F86D53" w:rsidP="00F86D53">
      <w:pPr>
        <w:spacing w:after="0" w:line="240" w:lineRule="auto"/>
        <w:rPr>
          <w:rFonts w:ascii="Times New Roman" w:eastAsia="Times New Roman" w:hAnsi="Times New Roman"/>
          <w:sz w:val="24"/>
          <w:szCs w:val="24"/>
          <w:lang w:val="sr-Cyrl-RS"/>
        </w:rPr>
      </w:pPr>
    </w:p>
    <w:p w:rsidR="00F86D53" w:rsidRDefault="00F86D53" w:rsidP="00F86D53">
      <w:pPr>
        <w:spacing w:after="0" w:line="240" w:lineRule="auto"/>
        <w:rPr>
          <w:rFonts w:ascii="Times New Roman" w:eastAsia="Times New Roman" w:hAnsi="Times New Roman"/>
          <w:sz w:val="24"/>
          <w:szCs w:val="24"/>
          <w:lang w:val="sr-Cyrl-RS"/>
        </w:rPr>
      </w:pPr>
    </w:p>
    <w:p w:rsidR="004A0986" w:rsidRDefault="00F86D53" w:rsidP="00F86D53">
      <w:pPr>
        <w:spacing w:after="0" w:line="240" w:lineRule="auto"/>
      </w:pPr>
      <w:bookmarkStart w:id="0" w:name="_GoBack"/>
      <w:bookmarkEnd w:id="0"/>
      <w:r>
        <w:rPr>
          <w:rFonts w:ascii="Times New Roman" w:eastAsia="Times New Roman" w:hAnsi="Times New Roman"/>
          <w:sz w:val="24"/>
          <w:szCs w:val="24"/>
          <w:lang w:val="sr-Cyrl-RS"/>
        </w:rPr>
        <w:t>РК</w:t>
      </w:r>
    </w:p>
    <w:sectPr w:rsidR="004A0986" w:rsidSect="00873C1B">
      <w:headerReference w:type="even" r:id="rId8"/>
      <w:headerReference w:type="default" r:id="rId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96" w:rsidRDefault="005F2596">
      <w:pPr>
        <w:spacing w:after="0" w:line="240" w:lineRule="auto"/>
      </w:pPr>
      <w:r>
        <w:separator/>
      </w:r>
    </w:p>
  </w:endnote>
  <w:endnote w:type="continuationSeparator" w:id="0">
    <w:p w:rsidR="005F2596" w:rsidRDefault="005F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96" w:rsidRDefault="005F2596">
      <w:pPr>
        <w:spacing w:after="0" w:line="240" w:lineRule="auto"/>
      </w:pPr>
      <w:r>
        <w:separator/>
      </w:r>
    </w:p>
  </w:footnote>
  <w:footnote w:type="continuationSeparator" w:id="0">
    <w:p w:rsidR="005F2596" w:rsidRDefault="005F2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1B" w:rsidRDefault="00873C1B" w:rsidP="003F04B9">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73C1B" w:rsidRDefault="00873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C1B" w:rsidRDefault="00873C1B" w:rsidP="003F04B9">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76829">
      <w:rPr>
        <w:rStyle w:val="PageNumber"/>
        <w:noProof/>
      </w:rPr>
      <w:t>4</w:t>
    </w:r>
    <w:r>
      <w:rPr>
        <w:rStyle w:val="PageNumber"/>
      </w:rPr>
      <w:fldChar w:fldCharType="end"/>
    </w:r>
  </w:p>
  <w:p w:rsidR="00782B0E" w:rsidRDefault="00782B0E">
    <w:pPr>
      <w:pStyle w:val="Header"/>
      <w:jc w:val="center"/>
    </w:pPr>
  </w:p>
  <w:p w:rsidR="00782B0E" w:rsidRDefault="00782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B0"/>
    <w:rsid w:val="0008338F"/>
    <w:rsid w:val="00085E24"/>
    <w:rsid w:val="000F7ED8"/>
    <w:rsid w:val="001317AB"/>
    <w:rsid w:val="001B09D2"/>
    <w:rsid w:val="002D1BAF"/>
    <w:rsid w:val="004A0986"/>
    <w:rsid w:val="00547E97"/>
    <w:rsid w:val="005626EC"/>
    <w:rsid w:val="005C699A"/>
    <w:rsid w:val="005F2596"/>
    <w:rsid w:val="00782B0E"/>
    <w:rsid w:val="007A2673"/>
    <w:rsid w:val="007E5313"/>
    <w:rsid w:val="0087274D"/>
    <w:rsid w:val="00873C1B"/>
    <w:rsid w:val="008A6088"/>
    <w:rsid w:val="00B76829"/>
    <w:rsid w:val="00BA6DD5"/>
    <w:rsid w:val="00C107B0"/>
    <w:rsid w:val="00C97CE4"/>
    <w:rsid w:val="00D46A08"/>
    <w:rsid w:val="00F65E20"/>
    <w:rsid w:val="00F86D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41CD"/>
  <w15:chartTrackingRefBased/>
  <w15:docId w15:val="{A8E76B6C-035D-48D4-BFD2-316A895A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B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B0"/>
    <w:pPr>
      <w:tabs>
        <w:tab w:val="center" w:pos="4513"/>
        <w:tab w:val="right" w:pos="9026"/>
      </w:tabs>
      <w:spacing w:after="0" w:line="240" w:lineRule="auto"/>
    </w:pPr>
  </w:style>
  <w:style w:type="character" w:customStyle="1" w:styleId="HeaderChar">
    <w:name w:val="Header Char"/>
    <w:link w:val="Header"/>
    <w:uiPriority w:val="99"/>
    <w:rsid w:val="00C107B0"/>
    <w:rPr>
      <w:rFonts w:ascii="Calibri" w:eastAsia="Calibri" w:hAnsi="Calibri" w:cs="Times New Roman"/>
    </w:rPr>
  </w:style>
  <w:style w:type="paragraph" w:styleId="Footer">
    <w:name w:val="footer"/>
    <w:basedOn w:val="Normal"/>
    <w:link w:val="FooterChar"/>
    <w:uiPriority w:val="99"/>
    <w:unhideWhenUsed/>
    <w:rsid w:val="00873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1B"/>
    <w:rPr>
      <w:sz w:val="22"/>
      <w:szCs w:val="22"/>
      <w:lang w:eastAsia="en-US"/>
    </w:rPr>
  </w:style>
  <w:style w:type="character" w:styleId="PageNumber">
    <w:name w:val="page number"/>
    <w:basedOn w:val="DefaultParagraphFont"/>
    <w:uiPriority w:val="99"/>
    <w:semiHidden/>
    <w:unhideWhenUsed/>
    <w:rsid w:val="00873C1B"/>
  </w:style>
  <w:style w:type="paragraph" w:styleId="BalloonText">
    <w:name w:val="Balloon Text"/>
    <w:basedOn w:val="Normal"/>
    <w:link w:val="BalloonTextChar"/>
    <w:uiPriority w:val="99"/>
    <w:semiHidden/>
    <w:unhideWhenUsed/>
    <w:rsid w:val="00873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1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stavni.sud.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Links>
    <vt:vector size="6" baseType="variant">
      <vt:variant>
        <vt:i4>8323114</vt:i4>
      </vt:variant>
      <vt:variant>
        <vt:i4>0</vt:i4>
      </vt:variant>
      <vt:variant>
        <vt:i4>0</vt:i4>
      </vt:variant>
      <vt:variant>
        <vt:i4>5</vt:i4>
      </vt:variant>
      <vt:variant>
        <vt:lpwstr>http://www.ustavni.sud.rs/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Đekić</dc:creator>
  <cp:keywords/>
  <dc:description/>
  <cp:lastModifiedBy>Predrag Petrovic</cp:lastModifiedBy>
  <cp:revision>3</cp:revision>
  <cp:lastPrinted>2021-06-17T09:14:00Z</cp:lastPrinted>
  <dcterms:created xsi:type="dcterms:W3CDTF">2021-06-17T09:13:00Z</dcterms:created>
  <dcterms:modified xsi:type="dcterms:W3CDTF">2021-06-17T09:14:00Z</dcterms:modified>
</cp:coreProperties>
</file>