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540" w:rsidRPr="00625572" w:rsidRDefault="00E44928" w:rsidP="002B6540">
      <w:pPr>
        <w:rPr>
          <w:sz w:val="26"/>
          <w:szCs w:val="26"/>
          <w:lang w:val="sr-Cyrl-RS"/>
        </w:rPr>
      </w:pPr>
      <w:r w:rsidRPr="00625572">
        <w:rPr>
          <w:noProof/>
          <w:sz w:val="26"/>
          <w:szCs w:val="26"/>
          <w:lang w:val="sr-Latn-RS" w:eastAsia="sr-Latn-RS"/>
        </w:rPr>
        <w:drawing>
          <wp:inline distT="0" distB="0" distL="0" distR="0" wp14:anchorId="4C0AF032" wp14:editId="5AAD872D">
            <wp:extent cx="603250" cy="895350"/>
            <wp:effectExtent l="19050" t="0" r="6350" b="0"/>
            <wp:docPr id="1" name="Picture 1" descr="GRB mali -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ni 2"/>
                    <pic:cNvPicPr>
                      <a:picLocks noChangeAspect="1" noChangeArrowheads="1"/>
                    </pic:cNvPicPr>
                  </pic:nvPicPr>
                  <pic:blipFill>
                    <a:blip r:embed="rId7" cstate="print"/>
                    <a:srcRect/>
                    <a:stretch>
                      <a:fillRect/>
                    </a:stretch>
                  </pic:blipFill>
                  <pic:spPr bwMode="auto">
                    <a:xfrm>
                      <a:off x="0" y="0"/>
                      <a:ext cx="603250" cy="895350"/>
                    </a:xfrm>
                    <a:prstGeom prst="rect">
                      <a:avLst/>
                    </a:prstGeom>
                    <a:noFill/>
                    <a:ln w="9525">
                      <a:noFill/>
                      <a:miter lim="800000"/>
                      <a:headEnd/>
                      <a:tailEnd/>
                    </a:ln>
                  </pic:spPr>
                </pic:pic>
              </a:graphicData>
            </a:graphic>
          </wp:inline>
        </w:drawing>
      </w:r>
    </w:p>
    <w:p w:rsidR="0040144D" w:rsidRPr="00625572" w:rsidRDefault="0040144D" w:rsidP="0040144D">
      <w:pPr>
        <w:tabs>
          <w:tab w:val="clear" w:pos="1440"/>
          <w:tab w:val="center" w:pos="1701"/>
          <w:tab w:val="center" w:pos="6237"/>
        </w:tabs>
        <w:rPr>
          <w:lang w:val="sr-Cyrl-RS"/>
        </w:rPr>
      </w:pPr>
      <w:r w:rsidRPr="00625572">
        <w:rPr>
          <w:lang w:val="sr-Cyrl-RS"/>
        </w:rPr>
        <w:t>Република Србија</w:t>
      </w:r>
    </w:p>
    <w:p w:rsidR="0040144D" w:rsidRPr="00625572" w:rsidRDefault="0040144D" w:rsidP="0040144D">
      <w:pPr>
        <w:tabs>
          <w:tab w:val="clear" w:pos="1440"/>
          <w:tab w:val="center" w:pos="1701"/>
          <w:tab w:val="center" w:pos="6237"/>
        </w:tabs>
        <w:rPr>
          <w:lang w:val="sr-Cyrl-RS"/>
        </w:rPr>
      </w:pPr>
      <w:r w:rsidRPr="00625572">
        <w:rPr>
          <w:lang w:val="sr-Cyrl-RS"/>
        </w:rPr>
        <w:t>УСТАВНИ СУД</w:t>
      </w:r>
    </w:p>
    <w:p w:rsidR="0040144D" w:rsidRPr="00625572" w:rsidRDefault="0040144D" w:rsidP="0040144D">
      <w:pPr>
        <w:tabs>
          <w:tab w:val="clear" w:pos="1440"/>
          <w:tab w:val="center" w:pos="1701"/>
          <w:tab w:val="center" w:pos="6237"/>
        </w:tabs>
        <w:rPr>
          <w:lang w:val="sr-Cyrl-RS"/>
        </w:rPr>
      </w:pPr>
      <w:r w:rsidRPr="00625572">
        <w:rPr>
          <w:lang w:val="sr-Cyrl-RS"/>
        </w:rPr>
        <w:t>Број: Уж</w:t>
      </w:r>
      <w:r w:rsidR="00C72B12" w:rsidRPr="00625572">
        <w:rPr>
          <w:lang w:val="sr-Cyrl-RS"/>
        </w:rPr>
        <w:t>-</w:t>
      </w:r>
      <w:r w:rsidR="005D4762" w:rsidRPr="00625572">
        <w:rPr>
          <w:lang w:val="sr-Cyrl-RS"/>
        </w:rPr>
        <w:t>274</w:t>
      </w:r>
      <w:r w:rsidRPr="00625572">
        <w:rPr>
          <w:lang w:val="sr-Cyrl-RS"/>
        </w:rPr>
        <w:t>/201</w:t>
      </w:r>
      <w:r w:rsidR="005D4762" w:rsidRPr="00625572">
        <w:rPr>
          <w:lang w:val="sr-Cyrl-RS"/>
        </w:rPr>
        <w:t>9</w:t>
      </w:r>
    </w:p>
    <w:p w:rsidR="0040144D" w:rsidRPr="00625572" w:rsidRDefault="0040144D" w:rsidP="0040144D">
      <w:pPr>
        <w:tabs>
          <w:tab w:val="clear" w:pos="1440"/>
          <w:tab w:val="center" w:pos="1701"/>
          <w:tab w:val="center" w:pos="6237"/>
        </w:tabs>
        <w:rPr>
          <w:lang w:val="sr-Cyrl-RS"/>
        </w:rPr>
      </w:pPr>
      <w:r w:rsidRPr="00625572">
        <w:rPr>
          <w:lang w:val="sr-Cyrl-RS"/>
        </w:rPr>
        <w:t>_______ 20</w:t>
      </w:r>
      <w:r w:rsidR="005D4762" w:rsidRPr="00625572">
        <w:rPr>
          <w:lang w:val="sr-Cyrl-RS"/>
        </w:rPr>
        <w:t>2</w:t>
      </w:r>
      <w:r w:rsidR="00543DCC">
        <w:rPr>
          <w:lang w:val="sr-Cyrl-RS"/>
        </w:rPr>
        <w:t>3</w:t>
      </w:r>
      <w:r w:rsidRPr="00625572">
        <w:rPr>
          <w:lang w:val="sr-Cyrl-RS"/>
        </w:rPr>
        <w:t>. године</w:t>
      </w:r>
    </w:p>
    <w:p w:rsidR="00003CF0" w:rsidRPr="00625572" w:rsidRDefault="0040144D" w:rsidP="00003CF0">
      <w:pPr>
        <w:tabs>
          <w:tab w:val="clear" w:pos="1440"/>
          <w:tab w:val="center" w:pos="1701"/>
          <w:tab w:val="center" w:pos="6237"/>
        </w:tabs>
        <w:rPr>
          <w:lang w:val="sr-Cyrl-RS"/>
        </w:rPr>
      </w:pPr>
      <w:r w:rsidRPr="00625572">
        <w:rPr>
          <w:lang w:val="sr-Cyrl-RS"/>
        </w:rPr>
        <w:t>Б е о г р а д</w:t>
      </w:r>
    </w:p>
    <w:p w:rsidR="002B6540" w:rsidRDefault="002B6540" w:rsidP="005D4762">
      <w:pPr>
        <w:jc w:val="right"/>
        <w:rPr>
          <w:lang w:val="sr-Cyrl-RS"/>
        </w:rPr>
      </w:pPr>
    </w:p>
    <w:p w:rsidR="00330D81" w:rsidRPr="00625572" w:rsidRDefault="00330D81" w:rsidP="005D4762">
      <w:pPr>
        <w:jc w:val="right"/>
        <w:rPr>
          <w:lang w:val="sr-Cyrl-RS"/>
        </w:rPr>
      </w:pPr>
    </w:p>
    <w:p w:rsidR="0040144D" w:rsidRPr="005C2955" w:rsidRDefault="00330D81" w:rsidP="005C2955">
      <w:pPr>
        <w:ind w:firstLine="1440"/>
        <w:rPr>
          <w:lang w:val="sr-Cyrl-RS"/>
        </w:rPr>
      </w:pPr>
      <w:r w:rsidRPr="005C2955">
        <w:rPr>
          <w:lang w:val="sr-Cyrl-RS"/>
        </w:rPr>
        <w:t xml:space="preserve">Уставни суд, Велико веће, у саставу: председник Суда Снежана Марковић, председник Већа и судије Мирослав Николић, др Тијана </w:t>
      </w:r>
      <w:proofErr w:type="spellStart"/>
      <w:r w:rsidRPr="005C2955">
        <w:rPr>
          <w:lang w:val="sr-Cyrl-RS"/>
        </w:rPr>
        <w:t>Шурлан</w:t>
      </w:r>
      <w:proofErr w:type="spellEnd"/>
      <w:r w:rsidRPr="005C2955">
        <w:rPr>
          <w:lang w:val="sr-Cyrl-RS"/>
        </w:rPr>
        <w:t xml:space="preserve">, др </w:t>
      </w:r>
      <w:proofErr w:type="spellStart"/>
      <w:r w:rsidRPr="005C2955">
        <w:rPr>
          <w:lang w:val="sr-Cyrl-RS"/>
        </w:rPr>
        <w:t>Тамаш</w:t>
      </w:r>
      <w:proofErr w:type="spellEnd"/>
      <w:r w:rsidRPr="005C2955">
        <w:rPr>
          <w:lang w:val="sr-Cyrl-RS"/>
        </w:rPr>
        <w:t xml:space="preserve"> </w:t>
      </w:r>
      <w:proofErr w:type="spellStart"/>
      <w:r w:rsidRPr="005C2955">
        <w:rPr>
          <w:lang w:val="sr-Cyrl-RS"/>
        </w:rPr>
        <w:t>Корхец</w:t>
      </w:r>
      <w:proofErr w:type="spellEnd"/>
      <w:r w:rsidRPr="005C2955">
        <w:rPr>
          <w:lang w:val="sr-Cyrl-RS"/>
        </w:rPr>
        <w:t xml:space="preserve"> (</w:t>
      </w:r>
      <w:proofErr w:type="spellStart"/>
      <w:r w:rsidRPr="005C2955">
        <w:rPr>
          <w:lang w:val="sr-Cyrl-RS"/>
        </w:rPr>
        <w:t>Korhecz</w:t>
      </w:r>
      <w:proofErr w:type="spellEnd"/>
      <w:r w:rsidRPr="005C2955">
        <w:rPr>
          <w:lang w:val="sr-Cyrl-RS"/>
        </w:rPr>
        <w:t xml:space="preserve"> </w:t>
      </w:r>
      <w:proofErr w:type="spellStart"/>
      <w:r w:rsidRPr="005C2955">
        <w:rPr>
          <w:lang w:val="sr-Cyrl-RS"/>
        </w:rPr>
        <w:t>Tamás</w:t>
      </w:r>
      <w:proofErr w:type="spellEnd"/>
      <w:r w:rsidRPr="005C2955">
        <w:rPr>
          <w:lang w:val="sr-Cyrl-RS"/>
        </w:rPr>
        <w:t xml:space="preserve">), др Милан </w:t>
      </w:r>
      <w:proofErr w:type="spellStart"/>
      <w:r w:rsidRPr="005C2955">
        <w:rPr>
          <w:lang w:val="sr-Cyrl-RS"/>
        </w:rPr>
        <w:t>Шкулић</w:t>
      </w:r>
      <w:proofErr w:type="spellEnd"/>
      <w:r w:rsidRPr="005C2955">
        <w:rPr>
          <w:lang w:val="sr-Cyrl-RS"/>
        </w:rPr>
        <w:t xml:space="preserve">, др Владан Петров, Весна Илић </w:t>
      </w:r>
      <w:proofErr w:type="spellStart"/>
      <w:r w:rsidRPr="005C2955">
        <w:rPr>
          <w:lang w:val="sr-Cyrl-RS"/>
        </w:rPr>
        <w:t>Прелић</w:t>
      </w:r>
      <w:proofErr w:type="spellEnd"/>
      <w:r w:rsidRPr="005C2955">
        <w:rPr>
          <w:lang w:val="sr-Cyrl-RS"/>
        </w:rPr>
        <w:t xml:space="preserve"> и др Драгана </w:t>
      </w:r>
      <w:proofErr w:type="spellStart"/>
      <w:r w:rsidRPr="005C2955">
        <w:rPr>
          <w:lang w:val="sr-Cyrl-RS"/>
        </w:rPr>
        <w:t>Коларић</w:t>
      </w:r>
      <w:proofErr w:type="spellEnd"/>
      <w:r w:rsidR="005D4762" w:rsidRPr="005C2955">
        <w:rPr>
          <w:lang w:val="sr-Cyrl-RS"/>
        </w:rPr>
        <w:t>,</w:t>
      </w:r>
      <w:r w:rsidR="00723A1A" w:rsidRPr="005C2955">
        <w:rPr>
          <w:lang w:val="sr-Cyrl-RS"/>
        </w:rPr>
        <w:t xml:space="preserve"> чланови Већа</w:t>
      </w:r>
      <w:r w:rsidR="0040144D" w:rsidRPr="005C2955">
        <w:rPr>
          <w:lang w:val="sr-Cyrl-RS"/>
        </w:rPr>
        <w:t>, у поступку по уставној жалби</w:t>
      </w:r>
      <w:r w:rsidR="00F7239F" w:rsidRPr="005C2955">
        <w:rPr>
          <w:lang w:val="sr-Cyrl-RS"/>
        </w:rPr>
        <w:t xml:space="preserve"> </w:t>
      </w:r>
      <w:r w:rsidR="005D4762" w:rsidRPr="005C2955">
        <w:rPr>
          <w:lang w:val="sr-Cyrl-RS"/>
        </w:rPr>
        <w:t>Н</w:t>
      </w:r>
      <w:r w:rsidR="000358A7">
        <w:rPr>
          <w:lang w:val="sr-Cyrl-RS"/>
        </w:rPr>
        <w:t>.</w:t>
      </w:r>
      <w:r w:rsidR="005D4762" w:rsidRPr="005C2955">
        <w:rPr>
          <w:lang w:val="sr-Cyrl-RS"/>
        </w:rPr>
        <w:t xml:space="preserve"> З</w:t>
      </w:r>
      <w:r w:rsidR="000358A7">
        <w:rPr>
          <w:lang w:val="sr-Cyrl-RS"/>
        </w:rPr>
        <w:t>.</w:t>
      </w:r>
      <w:r w:rsidR="005D4762" w:rsidRPr="005C2955">
        <w:rPr>
          <w:lang w:val="sr-Cyrl-RS"/>
        </w:rPr>
        <w:t xml:space="preserve"> из Врања, И</w:t>
      </w:r>
      <w:r w:rsidR="000358A7">
        <w:rPr>
          <w:lang w:val="sr-Cyrl-RS"/>
        </w:rPr>
        <w:t>.</w:t>
      </w:r>
      <w:r w:rsidR="005D4762" w:rsidRPr="005C2955">
        <w:rPr>
          <w:lang w:val="sr-Cyrl-RS"/>
        </w:rPr>
        <w:t xml:space="preserve"> А</w:t>
      </w:r>
      <w:r w:rsidR="000358A7">
        <w:rPr>
          <w:lang w:val="sr-Cyrl-RS"/>
        </w:rPr>
        <w:t>.</w:t>
      </w:r>
      <w:r w:rsidR="005D4762" w:rsidRPr="005C2955">
        <w:rPr>
          <w:lang w:val="sr-Cyrl-RS"/>
        </w:rPr>
        <w:t xml:space="preserve"> из села Доње </w:t>
      </w:r>
      <w:proofErr w:type="spellStart"/>
      <w:r w:rsidR="005D4762" w:rsidRPr="005C2955">
        <w:rPr>
          <w:lang w:val="sr-Cyrl-RS"/>
        </w:rPr>
        <w:t>Требешиње</w:t>
      </w:r>
      <w:proofErr w:type="spellEnd"/>
      <w:r w:rsidR="005D4762" w:rsidRPr="005C2955">
        <w:rPr>
          <w:lang w:val="sr-Cyrl-RS"/>
        </w:rPr>
        <w:t xml:space="preserve"> и Б</w:t>
      </w:r>
      <w:r w:rsidR="000358A7">
        <w:rPr>
          <w:lang w:val="sr-Cyrl-RS"/>
        </w:rPr>
        <w:t>.</w:t>
      </w:r>
      <w:r w:rsidR="005D4762" w:rsidRPr="005C2955">
        <w:rPr>
          <w:lang w:val="sr-Cyrl-RS"/>
        </w:rPr>
        <w:t xml:space="preserve"> С</w:t>
      </w:r>
      <w:r w:rsidR="000358A7">
        <w:rPr>
          <w:lang w:val="sr-Cyrl-RS"/>
        </w:rPr>
        <w:t>.</w:t>
      </w:r>
      <w:r w:rsidR="005D4762" w:rsidRPr="005C2955">
        <w:rPr>
          <w:lang w:val="sr-Cyrl-RS"/>
        </w:rPr>
        <w:t xml:space="preserve"> из </w:t>
      </w:r>
      <w:proofErr w:type="spellStart"/>
      <w:r w:rsidR="005D4762" w:rsidRPr="005C2955">
        <w:rPr>
          <w:lang w:val="sr-Cyrl-RS"/>
        </w:rPr>
        <w:t>Сопота</w:t>
      </w:r>
      <w:proofErr w:type="spellEnd"/>
      <w:r w:rsidR="0040144D" w:rsidRPr="005C2955">
        <w:rPr>
          <w:lang w:val="sr-Cyrl-RS"/>
        </w:rPr>
        <w:t xml:space="preserve">, на основу члана 167. став 4. у вези </w:t>
      </w:r>
      <w:r w:rsidR="009C57F0" w:rsidRPr="005C2955">
        <w:rPr>
          <w:lang w:val="sr-Cyrl-RS"/>
        </w:rPr>
        <w:t xml:space="preserve">са </w:t>
      </w:r>
      <w:r w:rsidR="0040144D" w:rsidRPr="005C2955">
        <w:rPr>
          <w:lang w:val="sr-Cyrl-RS"/>
        </w:rPr>
        <w:t>члан</w:t>
      </w:r>
      <w:r w:rsidR="009C57F0" w:rsidRPr="005C2955">
        <w:rPr>
          <w:lang w:val="sr-Cyrl-RS"/>
        </w:rPr>
        <w:t>ом</w:t>
      </w:r>
      <w:r w:rsidR="0040144D" w:rsidRPr="005C2955">
        <w:rPr>
          <w:lang w:val="sr-Cyrl-RS"/>
        </w:rPr>
        <w:t xml:space="preserve"> 170. Устава Републике Србије, на седници Већа одржаној </w:t>
      </w:r>
      <w:r w:rsidRPr="005C2955">
        <w:rPr>
          <w:lang w:val="sr-Cyrl-RS"/>
        </w:rPr>
        <w:t xml:space="preserve">14. септембра </w:t>
      </w:r>
      <w:r w:rsidR="00723A1A" w:rsidRPr="005C2955">
        <w:rPr>
          <w:lang w:val="sr-Cyrl-RS"/>
        </w:rPr>
        <w:t>20</w:t>
      </w:r>
      <w:r w:rsidR="005D4762" w:rsidRPr="005C2955">
        <w:rPr>
          <w:lang w:val="sr-Cyrl-RS"/>
        </w:rPr>
        <w:t>2</w:t>
      </w:r>
      <w:r w:rsidR="00543DCC" w:rsidRPr="005C2955">
        <w:rPr>
          <w:lang w:val="sr-Cyrl-RS"/>
        </w:rPr>
        <w:t>3</w:t>
      </w:r>
      <w:r w:rsidR="0040144D" w:rsidRPr="005C2955">
        <w:rPr>
          <w:lang w:val="sr-Cyrl-RS"/>
        </w:rPr>
        <w:t>. године, донео је</w:t>
      </w:r>
    </w:p>
    <w:p w:rsidR="00B86A42" w:rsidRDefault="00B86A42" w:rsidP="0040144D">
      <w:pPr>
        <w:jc w:val="center"/>
        <w:rPr>
          <w:lang w:val="sr-Cyrl-RS"/>
        </w:rPr>
      </w:pPr>
    </w:p>
    <w:p w:rsidR="0040144D" w:rsidRPr="00625572" w:rsidRDefault="0040144D" w:rsidP="0040144D">
      <w:pPr>
        <w:jc w:val="center"/>
        <w:rPr>
          <w:lang w:val="sr-Cyrl-RS"/>
        </w:rPr>
      </w:pPr>
      <w:r w:rsidRPr="00625572">
        <w:rPr>
          <w:lang w:val="sr-Cyrl-RS"/>
        </w:rPr>
        <w:t xml:space="preserve">О Д Л У К У </w:t>
      </w:r>
    </w:p>
    <w:p w:rsidR="0040144D" w:rsidRPr="00625572" w:rsidRDefault="0040144D" w:rsidP="0040144D">
      <w:pPr>
        <w:jc w:val="left"/>
        <w:rPr>
          <w:lang w:val="sr-Cyrl-RS"/>
        </w:rPr>
      </w:pPr>
    </w:p>
    <w:p w:rsidR="0040144D" w:rsidRPr="007B5168" w:rsidRDefault="0040144D" w:rsidP="0040144D">
      <w:pPr>
        <w:pStyle w:val="NormalWeb"/>
        <w:shd w:val="clear" w:color="auto" w:fill="FFFFFF"/>
        <w:spacing w:before="0" w:beforeAutospacing="0" w:after="0" w:afterAutospacing="0"/>
        <w:ind w:firstLine="1440"/>
        <w:jc w:val="both"/>
        <w:rPr>
          <w:lang w:val="sr-Cyrl-RS"/>
        </w:rPr>
      </w:pPr>
      <w:r w:rsidRPr="00625572">
        <w:rPr>
          <w:lang w:val="sr-Cyrl-RS"/>
        </w:rPr>
        <w:t xml:space="preserve">1. Усваја се уставна жалба </w:t>
      </w:r>
      <w:r w:rsidR="005D4762" w:rsidRPr="00625572">
        <w:rPr>
          <w:lang w:val="sr-Cyrl-RS"/>
        </w:rPr>
        <w:t>Н</w:t>
      </w:r>
      <w:r w:rsidR="000358A7">
        <w:rPr>
          <w:lang w:val="sr-Cyrl-RS"/>
        </w:rPr>
        <w:t>.</w:t>
      </w:r>
      <w:r w:rsidR="005D4762" w:rsidRPr="00625572">
        <w:rPr>
          <w:lang w:val="sr-Cyrl-RS"/>
        </w:rPr>
        <w:t xml:space="preserve"> З</w:t>
      </w:r>
      <w:r w:rsidR="000358A7">
        <w:rPr>
          <w:lang w:val="sr-Cyrl-RS"/>
        </w:rPr>
        <w:t>.</w:t>
      </w:r>
      <w:r w:rsidR="005D4762" w:rsidRPr="00625572">
        <w:rPr>
          <w:lang w:val="sr-Cyrl-RS"/>
        </w:rPr>
        <w:t xml:space="preserve"> и Б</w:t>
      </w:r>
      <w:r w:rsidR="000358A7">
        <w:rPr>
          <w:lang w:val="sr-Cyrl-RS"/>
        </w:rPr>
        <w:t>.</w:t>
      </w:r>
      <w:r w:rsidR="005D4762" w:rsidRPr="00625572">
        <w:rPr>
          <w:lang w:val="sr-Cyrl-RS"/>
        </w:rPr>
        <w:t xml:space="preserve"> С</w:t>
      </w:r>
      <w:r w:rsidR="000358A7">
        <w:rPr>
          <w:lang w:val="sr-Cyrl-RS"/>
        </w:rPr>
        <w:t>.</w:t>
      </w:r>
      <w:r w:rsidR="005D4762" w:rsidRPr="00625572">
        <w:rPr>
          <w:lang w:val="sr-Cyrl-RS"/>
        </w:rPr>
        <w:t xml:space="preserve"> </w:t>
      </w:r>
      <w:r w:rsidRPr="00625572">
        <w:rPr>
          <w:lang w:val="sr-Cyrl-RS"/>
        </w:rPr>
        <w:t xml:space="preserve">и утврђује да је </w:t>
      </w:r>
      <w:r w:rsidR="005D4762" w:rsidRPr="00625572">
        <w:rPr>
          <w:lang w:val="sr-Cyrl-RS"/>
        </w:rPr>
        <w:t>пресудом</w:t>
      </w:r>
      <w:r w:rsidRPr="00625572">
        <w:rPr>
          <w:lang w:val="sr-Cyrl-RS"/>
        </w:rPr>
        <w:t xml:space="preserve"> Врховног касационог суда Рев. </w:t>
      </w:r>
      <w:r w:rsidR="005D4762" w:rsidRPr="00625572">
        <w:rPr>
          <w:lang w:val="sr-Cyrl-RS"/>
        </w:rPr>
        <w:t>3636</w:t>
      </w:r>
      <w:r w:rsidR="00F7239F" w:rsidRPr="00625572">
        <w:rPr>
          <w:lang w:val="sr-Cyrl-RS"/>
        </w:rPr>
        <w:t>/</w:t>
      </w:r>
      <w:r w:rsidR="005D4762" w:rsidRPr="00625572">
        <w:rPr>
          <w:lang w:val="sr-Cyrl-RS"/>
        </w:rPr>
        <w:t>2018</w:t>
      </w:r>
      <w:r w:rsidR="00F7239F" w:rsidRPr="00625572">
        <w:rPr>
          <w:lang w:val="sr-Cyrl-RS"/>
        </w:rPr>
        <w:t xml:space="preserve"> </w:t>
      </w:r>
      <w:r w:rsidRPr="00625572">
        <w:rPr>
          <w:lang w:val="sr-Cyrl-RS"/>
        </w:rPr>
        <w:t xml:space="preserve">од </w:t>
      </w:r>
      <w:r w:rsidR="005D4762" w:rsidRPr="00625572">
        <w:rPr>
          <w:lang w:val="sr-Cyrl-RS"/>
        </w:rPr>
        <w:t>21</w:t>
      </w:r>
      <w:r w:rsidR="00F7239F" w:rsidRPr="00625572">
        <w:rPr>
          <w:lang w:val="sr-Cyrl-RS"/>
        </w:rPr>
        <w:t>. јуна 201</w:t>
      </w:r>
      <w:r w:rsidR="005D4762" w:rsidRPr="00625572">
        <w:rPr>
          <w:lang w:val="sr-Cyrl-RS"/>
        </w:rPr>
        <w:t>8</w:t>
      </w:r>
      <w:r w:rsidR="00493C89">
        <w:rPr>
          <w:lang w:val="sr-Cyrl-RS"/>
        </w:rPr>
        <w:t xml:space="preserve">. године, </w:t>
      </w:r>
      <w:r w:rsidR="00B34CA7" w:rsidRPr="007B5168">
        <w:rPr>
          <w:lang w:val="sr-Cyrl-RS"/>
        </w:rPr>
        <w:t xml:space="preserve">у делу којим је одлучено о ревизији </w:t>
      </w:r>
      <w:r w:rsidR="008A553C" w:rsidRPr="007B5168">
        <w:rPr>
          <w:lang w:val="sr-Cyrl-RS"/>
        </w:rPr>
        <w:t>подносилаца</w:t>
      </w:r>
      <w:r w:rsidR="00B34CA7" w:rsidRPr="007B5168">
        <w:rPr>
          <w:lang w:val="sr-Cyrl-RS"/>
        </w:rPr>
        <w:t xml:space="preserve"> </w:t>
      </w:r>
      <w:r w:rsidR="007B5168" w:rsidRPr="007B5168">
        <w:rPr>
          <w:lang w:val="sr-Cyrl-RS"/>
        </w:rPr>
        <w:t xml:space="preserve">уставне жалбе </w:t>
      </w:r>
      <w:r w:rsidR="00B34CA7" w:rsidRPr="007B5168">
        <w:rPr>
          <w:lang w:val="sr-Cyrl-RS"/>
        </w:rPr>
        <w:t>у погледу захтева за накнаду материјалне штете</w:t>
      </w:r>
      <w:r w:rsidR="00493C89">
        <w:rPr>
          <w:lang w:val="sr-Cyrl-RS"/>
        </w:rPr>
        <w:t>,</w:t>
      </w:r>
      <w:r w:rsidR="00B34CA7" w:rsidRPr="007B5168">
        <w:rPr>
          <w:lang w:val="sr-Cyrl-RS"/>
        </w:rPr>
        <w:t xml:space="preserve"> </w:t>
      </w:r>
      <w:r w:rsidRPr="007B5168">
        <w:rPr>
          <w:lang w:val="sr-Cyrl-RS"/>
        </w:rPr>
        <w:t>повређено право подноси</w:t>
      </w:r>
      <w:r w:rsidR="005D4762" w:rsidRPr="007B5168">
        <w:rPr>
          <w:lang w:val="sr-Cyrl-RS"/>
        </w:rPr>
        <w:t>лаца</w:t>
      </w:r>
      <w:r w:rsidRPr="007B5168">
        <w:rPr>
          <w:lang w:val="sr-Cyrl-RS"/>
        </w:rPr>
        <w:t xml:space="preserve"> </w:t>
      </w:r>
      <w:r w:rsidR="004B61AF" w:rsidRPr="007B5168">
        <w:rPr>
          <w:lang w:val="sr-Cyrl-RS"/>
        </w:rPr>
        <w:t xml:space="preserve">уставне жалбе </w:t>
      </w:r>
      <w:r w:rsidRPr="007B5168">
        <w:rPr>
          <w:lang w:val="sr-Cyrl-RS"/>
        </w:rPr>
        <w:t xml:space="preserve">на </w:t>
      </w:r>
      <w:r w:rsidR="00374DAB" w:rsidRPr="007B5168">
        <w:rPr>
          <w:lang w:val="sr-Cyrl-RS"/>
        </w:rPr>
        <w:t>правично суђење</w:t>
      </w:r>
      <w:r w:rsidR="009C57F0">
        <w:rPr>
          <w:lang w:val="sr-Cyrl-RS"/>
        </w:rPr>
        <w:t>,</w:t>
      </w:r>
      <w:r w:rsidR="00374DAB" w:rsidRPr="007B5168">
        <w:rPr>
          <w:lang w:val="sr-Cyrl-RS"/>
        </w:rPr>
        <w:t xml:space="preserve"> зајемчено одре</w:t>
      </w:r>
      <w:r w:rsidR="003233D0" w:rsidRPr="007B5168">
        <w:rPr>
          <w:lang w:val="sr-Cyrl-RS"/>
        </w:rPr>
        <w:t xml:space="preserve">дбом </w:t>
      </w:r>
      <w:r w:rsidRPr="007B5168">
        <w:rPr>
          <w:lang w:val="sr-Cyrl-RS"/>
        </w:rPr>
        <w:t>члан</w:t>
      </w:r>
      <w:r w:rsidR="003233D0" w:rsidRPr="007B5168">
        <w:rPr>
          <w:lang w:val="sr-Cyrl-RS"/>
        </w:rPr>
        <w:t>а</w:t>
      </w:r>
      <w:r w:rsidRPr="007B5168">
        <w:rPr>
          <w:lang w:val="sr-Cyrl-RS"/>
        </w:rPr>
        <w:t xml:space="preserve"> </w:t>
      </w:r>
      <w:r w:rsidR="00374DAB" w:rsidRPr="007B5168">
        <w:rPr>
          <w:lang w:val="sr-Cyrl-RS"/>
        </w:rPr>
        <w:t>3</w:t>
      </w:r>
      <w:r w:rsidRPr="007B5168">
        <w:rPr>
          <w:lang w:val="sr-Cyrl-RS"/>
        </w:rPr>
        <w:t>2. став 1. Устава Републике Србије</w:t>
      </w:r>
      <w:r w:rsidR="001F48E0" w:rsidRPr="007B5168">
        <w:rPr>
          <w:lang w:val="sr-Cyrl-RS"/>
        </w:rPr>
        <w:t>, док се у пре</w:t>
      </w:r>
      <w:r w:rsidR="00B34CA7" w:rsidRPr="007B5168">
        <w:rPr>
          <w:lang w:val="sr-Cyrl-RS"/>
        </w:rPr>
        <w:t>осталом</w:t>
      </w:r>
      <w:r w:rsidR="008A553C" w:rsidRPr="007B5168">
        <w:rPr>
          <w:lang w:val="sr-Cyrl-RS"/>
        </w:rPr>
        <w:t xml:space="preserve"> делу уставна жалба одбацује</w:t>
      </w:r>
      <w:r w:rsidR="00D56EBB" w:rsidRPr="007B5168">
        <w:rPr>
          <w:lang w:val="sr-Cyrl-RS"/>
        </w:rPr>
        <w:t>.</w:t>
      </w:r>
    </w:p>
    <w:p w:rsidR="0040144D" w:rsidRPr="00625572" w:rsidRDefault="0040144D" w:rsidP="0040144D">
      <w:pPr>
        <w:pStyle w:val="NormalWeb"/>
        <w:shd w:val="clear" w:color="auto" w:fill="FFFFFF"/>
        <w:spacing w:before="0" w:beforeAutospacing="0" w:after="0" w:afterAutospacing="0"/>
        <w:ind w:firstLine="1440"/>
        <w:jc w:val="both"/>
        <w:rPr>
          <w:lang w:val="sr-Cyrl-RS"/>
        </w:rPr>
      </w:pPr>
      <w:r w:rsidRPr="00625572">
        <w:rPr>
          <w:lang w:val="sr-Cyrl-RS"/>
        </w:rPr>
        <w:t xml:space="preserve">2. Поништава се </w:t>
      </w:r>
      <w:r w:rsidR="005D4762" w:rsidRPr="00625572">
        <w:rPr>
          <w:lang w:val="sr-Cyrl-RS"/>
        </w:rPr>
        <w:t>пресуда</w:t>
      </w:r>
      <w:r w:rsidRPr="00625572">
        <w:rPr>
          <w:lang w:val="sr-Cyrl-RS"/>
        </w:rPr>
        <w:t xml:space="preserve"> </w:t>
      </w:r>
      <w:r w:rsidR="00F7239F" w:rsidRPr="00625572">
        <w:rPr>
          <w:lang w:val="sr-Cyrl-RS"/>
        </w:rPr>
        <w:t xml:space="preserve">Врховног касационог суда </w:t>
      </w:r>
      <w:r w:rsidR="005D4762" w:rsidRPr="00625572">
        <w:rPr>
          <w:lang w:val="sr-Cyrl-RS"/>
        </w:rPr>
        <w:t>Рев. 3636/2018 од 21. јуна 2018. године</w:t>
      </w:r>
      <w:r w:rsidR="00493C89">
        <w:rPr>
          <w:lang w:val="sr-Cyrl-RS"/>
        </w:rPr>
        <w:t>,</w:t>
      </w:r>
      <w:r w:rsidR="00F7239F" w:rsidRPr="00625572">
        <w:rPr>
          <w:lang w:val="sr-Cyrl-RS"/>
        </w:rPr>
        <w:t xml:space="preserve"> </w:t>
      </w:r>
      <w:r w:rsidR="005D4762" w:rsidRPr="00625572">
        <w:rPr>
          <w:lang w:val="sr-Cyrl-RS"/>
        </w:rPr>
        <w:t>у делу којим је одлучено о ревизији Н</w:t>
      </w:r>
      <w:r w:rsidR="000358A7">
        <w:rPr>
          <w:lang w:val="sr-Cyrl-RS"/>
        </w:rPr>
        <w:t>.</w:t>
      </w:r>
      <w:r w:rsidR="005D4762" w:rsidRPr="00625572">
        <w:rPr>
          <w:lang w:val="sr-Cyrl-RS"/>
        </w:rPr>
        <w:t xml:space="preserve"> З</w:t>
      </w:r>
      <w:r w:rsidR="000358A7">
        <w:rPr>
          <w:lang w:val="sr-Cyrl-RS"/>
        </w:rPr>
        <w:t>.</w:t>
      </w:r>
      <w:r w:rsidR="005D4762" w:rsidRPr="00625572">
        <w:rPr>
          <w:lang w:val="sr-Cyrl-RS"/>
        </w:rPr>
        <w:t xml:space="preserve"> и Б</w:t>
      </w:r>
      <w:r w:rsidR="000358A7">
        <w:rPr>
          <w:lang w:val="sr-Cyrl-RS"/>
        </w:rPr>
        <w:t>.</w:t>
      </w:r>
      <w:r w:rsidR="005D4762" w:rsidRPr="00625572">
        <w:rPr>
          <w:lang w:val="sr-Cyrl-RS"/>
        </w:rPr>
        <w:t xml:space="preserve"> С</w:t>
      </w:r>
      <w:r w:rsidR="000358A7">
        <w:rPr>
          <w:lang w:val="sr-Cyrl-RS"/>
        </w:rPr>
        <w:t>.</w:t>
      </w:r>
      <w:r w:rsidR="005D4762" w:rsidRPr="00625572">
        <w:rPr>
          <w:lang w:val="sr-Cyrl-RS"/>
        </w:rPr>
        <w:t xml:space="preserve"> </w:t>
      </w:r>
      <w:r w:rsidR="00F41B1D">
        <w:rPr>
          <w:lang w:val="sr-Cyrl-RS"/>
        </w:rPr>
        <w:t xml:space="preserve">у погледу захтева за накнаду материјалне штете </w:t>
      </w:r>
      <w:r w:rsidRPr="00625572">
        <w:rPr>
          <w:lang w:val="sr-Cyrl-RS"/>
        </w:rPr>
        <w:t xml:space="preserve">и </w:t>
      </w:r>
      <w:r w:rsidR="00F7239F" w:rsidRPr="00625572">
        <w:rPr>
          <w:lang w:val="sr-Cyrl-RS"/>
        </w:rPr>
        <w:t xml:space="preserve">одређује </w:t>
      </w:r>
      <w:r w:rsidRPr="00625572">
        <w:rPr>
          <w:lang w:val="sr-Cyrl-RS"/>
        </w:rPr>
        <w:t xml:space="preserve">да </w:t>
      </w:r>
      <w:r w:rsidR="00F7239F" w:rsidRPr="00625572">
        <w:rPr>
          <w:lang w:val="sr-Cyrl-RS"/>
        </w:rPr>
        <w:t xml:space="preserve">исти </w:t>
      </w:r>
      <w:r w:rsidRPr="00625572">
        <w:rPr>
          <w:lang w:val="sr-Cyrl-RS"/>
        </w:rPr>
        <w:t xml:space="preserve">суд донесе нову одлуку о </w:t>
      </w:r>
      <w:r w:rsidR="00ED7E1B">
        <w:rPr>
          <w:lang w:val="sr-Cyrl-RS"/>
        </w:rPr>
        <w:t xml:space="preserve">том делу </w:t>
      </w:r>
      <w:r w:rsidR="002943B9" w:rsidRPr="00625572">
        <w:rPr>
          <w:lang w:val="sr-Cyrl-RS"/>
        </w:rPr>
        <w:t>њихо</w:t>
      </w:r>
      <w:r w:rsidR="00ED7E1B">
        <w:rPr>
          <w:lang w:val="sr-Cyrl-RS"/>
        </w:rPr>
        <w:t>ве</w:t>
      </w:r>
      <w:r w:rsidR="002943B9" w:rsidRPr="00625572">
        <w:rPr>
          <w:lang w:val="sr-Cyrl-RS"/>
        </w:rPr>
        <w:t xml:space="preserve"> </w:t>
      </w:r>
      <w:r w:rsidRPr="00625572">
        <w:rPr>
          <w:lang w:val="sr-Cyrl-RS"/>
        </w:rPr>
        <w:t>ревизиј</w:t>
      </w:r>
      <w:r w:rsidR="00ED7E1B">
        <w:rPr>
          <w:lang w:val="sr-Cyrl-RS"/>
        </w:rPr>
        <w:t>е</w:t>
      </w:r>
      <w:r w:rsidRPr="00625572">
        <w:rPr>
          <w:lang w:val="sr-Cyrl-RS"/>
        </w:rPr>
        <w:t xml:space="preserve"> </w:t>
      </w:r>
      <w:proofErr w:type="spellStart"/>
      <w:r w:rsidRPr="00625572">
        <w:rPr>
          <w:lang w:val="sr-Cyrl-RS"/>
        </w:rPr>
        <w:t>изјављено</w:t>
      </w:r>
      <w:r w:rsidR="00ED7E1B">
        <w:rPr>
          <w:lang w:val="sr-Cyrl-RS"/>
        </w:rPr>
        <w:t>м</w:t>
      </w:r>
      <w:proofErr w:type="spellEnd"/>
      <w:r w:rsidRPr="00625572">
        <w:rPr>
          <w:lang w:val="sr-Cyrl-RS"/>
        </w:rPr>
        <w:t xml:space="preserve"> против пресуде</w:t>
      </w:r>
      <w:r w:rsidR="00F7239F" w:rsidRPr="00625572">
        <w:rPr>
          <w:lang w:val="sr-Cyrl-RS"/>
        </w:rPr>
        <w:t xml:space="preserve"> Апелационог суда у </w:t>
      </w:r>
      <w:r w:rsidR="002943B9" w:rsidRPr="00625572">
        <w:rPr>
          <w:lang w:val="sr-Cyrl-RS"/>
        </w:rPr>
        <w:t>Нишу</w:t>
      </w:r>
      <w:r w:rsidR="00F7239F" w:rsidRPr="00625572">
        <w:rPr>
          <w:lang w:val="sr-Cyrl-RS"/>
        </w:rPr>
        <w:t xml:space="preserve"> </w:t>
      </w:r>
      <w:proofErr w:type="spellStart"/>
      <w:r w:rsidR="00F7239F" w:rsidRPr="00625572">
        <w:rPr>
          <w:lang w:val="sr-Cyrl-RS"/>
        </w:rPr>
        <w:t>Гж</w:t>
      </w:r>
      <w:proofErr w:type="spellEnd"/>
      <w:r w:rsidR="00F7239F" w:rsidRPr="00625572">
        <w:rPr>
          <w:lang w:val="sr-Cyrl-RS"/>
        </w:rPr>
        <w:t xml:space="preserve">. </w:t>
      </w:r>
      <w:r w:rsidR="002943B9" w:rsidRPr="00625572">
        <w:rPr>
          <w:lang w:val="sr-Cyrl-RS"/>
        </w:rPr>
        <w:t>1259</w:t>
      </w:r>
      <w:r w:rsidR="00F7239F" w:rsidRPr="00625572">
        <w:rPr>
          <w:lang w:val="sr-Cyrl-RS"/>
        </w:rPr>
        <w:t>/1</w:t>
      </w:r>
      <w:r w:rsidR="002943B9" w:rsidRPr="00625572">
        <w:rPr>
          <w:lang w:val="sr-Cyrl-RS"/>
        </w:rPr>
        <w:t>8</w:t>
      </w:r>
      <w:r w:rsidR="00F7239F" w:rsidRPr="00625572">
        <w:rPr>
          <w:lang w:val="sr-Cyrl-RS"/>
        </w:rPr>
        <w:t xml:space="preserve"> од </w:t>
      </w:r>
      <w:r w:rsidR="002943B9" w:rsidRPr="00625572">
        <w:rPr>
          <w:lang w:val="sr-Cyrl-RS"/>
        </w:rPr>
        <w:t>22</w:t>
      </w:r>
      <w:r w:rsidR="00F7239F" w:rsidRPr="00625572">
        <w:rPr>
          <w:lang w:val="sr-Cyrl-RS"/>
        </w:rPr>
        <w:t xml:space="preserve">. </w:t>
      </w:r>
      <w:r w:rsidR="002943B9" w:rsidRPr="00625572">
        <w:rPr>
          <w:lang w:val="sr-Cyrl-RS"/>
        </w:rPr>
        <w:t>фебруара</w:t>
      </w:r>
      <w:r w:rsidR="00F7239F" w:rsidRPr="00625572">
        <w:rPr>
          <w:lang w:val="sr-Cyrl-RS"/>
        </w:rPr>
        <w:t xml:space="preserve"> 201</w:t>
      </w:r>
      <w:r w:rsidR="002943B9" w:rsidRPr="00625572">
        <w:rPr>
          <w:lang w:val="sr-Cyrl-RS"/>
        </w:rPr>
        <w:t>8</w:t>
      </w:r>
      <w:r w:rsidR="00F7239F" w:rsidRPr="00625572">
        <w:rPr>
          <w:lang w:val="sr-Cyrl-RS"/>
        </w:rPr>
        <w:t>. године</w:t>
      </w:r>
      <w:r w:rsidRPr="00625572">
        <w:rPr>
          <w:lang w:val="sr-Cyrl-RS"/>
        </w:rPr>
        <w:t>.</w:t>
      </w:r>
    </w:p>
    <w:p w:rsidR="00B86A42" w:rsidRDefault="00D7355E" w:rsidP="0040144D">
      <w:pPr>
        <w:rPr>
          <w:lang w:val="sr-Cyrl-RS"/>
        </w:rPr>
      </w:pPr>
      <w:r>
        <w:rPr>
          <w:lang w:val="sr-Cyrl-RS"/>
        </w:rPr>
        <w:tab/>
        <w:t xml:space="preserve">3. Одбацује се уставна жалба </w:t>
      </w:r>
      <w:r w:rsidRPr="00D7355E">
        <w:rPr>
          <w:lang w:val="sr-Cyrl-RS"/>
        </w:rPr>
        <w:t>И</w:t>
      </w:r>
      <w:r w:rsidR="000358A7">
        <w:rPr>
          <w:lang w:val="sr-Cyrl-RS"/>
        </w:rPr>
        <w:t>.</w:t>
      </w:r>
      <w:r w:rsidRPr="00D7355E">
        <w:rPr>
          <w:lang w:val="sr-Cyrl-RS"/>
        </w:rPr>
        <w:t xml:space="preserve"> А</w:t>
      </w:r>
      <w:r w:rsidR="000358A7">
        <w:rPr>
          <w:lang w:val="sr-Cyrl-RS"/>
        </w:rPr>
        <w:t>.</w:t>
      </w:r>
      <w:r>
        <w:rPr>
          <w:lang w:val="sr-Cyrl-RS"/>
        </w:rPr>
        <w:t xml:space="preserve"> изјављена</w:t>
      </w:r>
      <w:r w:rsidRPr="00D7355E">
        <w:t xml:space="preserve"> </w:t>
      </w:r>
      <w:r w:rsidRPr="00D7355E">
        <w:rPr>
          <w:lang w:val="sr-Cyrl-RS"/>
        </w:rPr>
        <w:t>против пресуде Врховног касационог суда Рев. 3636/2018 од 21. јуна 2018. године</w:t>
      </w:r>
      <w:r>
        <w:rPr>
          <w:lang w:val="sr-Cyrl-RS"/>
        </w:rPr>
        <w:t>.</w:t>
      </w:r>
    </w:p>
    <w:p w:rsidR="00933CB1" w:rsidRPr="00933CB1" w:rsidRDefault="00F75A27" w:rsidP="00933CB1">
      <w:pPr>
        <w:rPr>
          <w:lang w:val="sr-Cyrl-RS"/>
        </w:rPr>
      </w:pPr>
      <w:r>
        <w:rPr>
          <w:lang w:val="sr-Cyrl-RS"/>
        </w:rPr>
        <w:tab/>
        <w:t>4</w:t>
      </w:r>
      <w:r w:rsidR="00933CB1" w:rsidRPr="00933CB1">
        <w:rPr>
          <w:lang w:val="sr-Cyrl-RS"/>
        </w:rPr>
        <w:t xml:space="preserve">. Одбија се као неоснован захтев </w:t>
      </w:r>
      <w:r w:rsidR="00684FFE" w:rsidRPr="00684FFE">
        <w:rPr>
          <w:lang w:val="sr-Cyrl-RS"/>
        </w:rPr>
        <w:t>Н</w:t>
      </w:r>
      <w:r w:rsidR="000358A7">
        <w:rPr>
          <w:lang w:val="sr-Cyrl-RS"/>
        </w:rPr>
        <w:t>.</w:t>
      </w:r>
      <w:r w:rsidR="00684FFE" w:rsidRPr="00684FFE">
        <w:rPr>
          <w:lang w:val="sr-Cyrl-RS"/>
        </w:rPr>
        <w:t xml:space="preserve"> З</w:t>
      </w:r>
      <w:r w:rsidR="000358A7">
        <w:rPr>
          <w:lang w:val="sr-Cyrl-RS"/>
        </w:rPr>
        <w:t>.</w:t>
      </w:r>
      <w:r w:rsidR="00684FFE" w:rsidRPr="00684FFE">
        <w:rPr>
          <w:lang w:val="sr-Cyrl-RS"/>
        </w:rPr>
        <w:t xml:space="preserve"> и Б</w:t>
      </w:r>
      <w:r w:rsidR="000358A7">
        <w:rPr>
          <w:lang w:val="sr-Cyrl-RS"/>
        </w:rPr>
        <w:t>.</w:t>
      </w:r>
      <w:r w:rsidR="00684FFE" w:rsidRPr="00684FFE">
        <w:rPr>
          <w:lang w:val="sr-Cyrl-RS"/>
        </w:rPr>
        <w:t xml:space="preserve"> С</w:t>
      </w:r>
      <w:r w:rsidR="000358A7">
        <w:rPr>
          <w:lang w:val="sr-Cyrl-RS"/>
        </w:rPr>
        <w:t>.</w:t>
      </w:r>
      <w:r w:rsidR="00684FFE" w:rsidRPr="00684FFE">
        <w:rPr>
          <w:lang w:val="sr-Cyrl-RS"/>
        </w:rPr>
        <w:t xml:space="preserve"> </w:t>
      </w:r>
      <w:r w:rsidR="00933CB1" w:rsidRPr="00933CB1">
        <w:rPr>
          <w:lang w:val="sr-Cyrl-RS"/>
        </w:rPr>
        <w:t>за накнаду нематеријалне штете.</w:t>
      </w:r>
    </w:p>
    <w:p w:rsidR="00933CB1" w:rsidRPr="00933CB1" w:rsidRDefault="00933CB1" w:rsidP="00933CB1">
      <w:pPr>
        <w:rPr>
          <w:lang w:val="sr-Cyrl-RS"/>
        </w:rPr>
      </w:pPr>
      <w:r w:rsidRPr="00933CB1">
        <w:rPr>
          <w:lang w:val="sr-Cyrl-RS"/>
        </w:rPr>
        <w:tab/>
      </w:r>
      <w:r w:rsidR="00F75A27">
        <w:rPr>
          <w:lang w:val="sr-Cyrl-RS"/>
        </w:rPr>
        <w:t>5</w:t>
      </w:r>
      <w:r w:rsidRPr="00933CB1">
        <w:rPr>
          <w:lang w:val="sr-Cyrl-RS"/>
        </w:rPr>
        <w:t xml:space="preserve">. Одбацује се захтев </w:t>
      </w:r>
      <w:r w:rsidR="00684FFE" w:rsidRPr="00684FFE">
        <w:rPr>
          <w:lang w:val="sr-Cyrl-RS"/>
        </w:rPr>
        <w:t>Н</w:t>
      </w:r>
      <w:r w:rsidR="000358A7">
        <w:rPr>
          <w:lang w:val="sr-Cyrl-RS"/>
        </w:rPr>
        <w:t>.</w:t>
      </w:r>
      <w:r w:rsidR="00684FFE" w:rsidRPr="00684FFE">
        <w:rPr>
          <w:lang w:val="sr-Cyrl-RS"/>
        </w:rPr>
        <w:t xml:space="preserve"> З</w:t>
      </w:r>
      <w:r w:rsidR="000358A7">
        <w:rPr>
          <w:lang w:val="sr-Cyrl-RS"/>
        </w:rPr>
        <w:t>.</w:t>
      </w:r>
      <w:r w:rsidR="00684FFE" w:rsidRPr="00684FFE">
        <w:rPr>
          <w:lang w:val="sr-Cyrl-RS"/>
        </w:rPr>
        <w:t xml:space="preserve"> и Б</w:t>
      </w:r>
      <w:r w:rsidR="000358A7">
        <w:rPr>
          <w:lang w:val="sr-Cyrl-RS"/>
        </w:rPr>
        <w:t>.</w:t>
      </w:r>
      <w:r w:rsidR="00684FFE" w:rsidRPr="00684FFE">
        <w:rPr>
          <w:lang w:val="sr-Cyrl-RS"/>
        </w:rPr>
        <w:t xml:space="preserve"> С</w:t>
      </w:r>
      <w:r w:rsidR="000358A7">
        <w:rPr>
          <w:lang w:val="sr-Cyrl-RS"/>
        </w:rPr>
        <w:t>.</w:t>
      </w:r>
      <w:r w:rsidR="00684FFE" w:rsidRPr="00684FFE">
        <w:rPr>
          <w:lang w:val="sr-Cyrl-RS"/>
        </w:rPr>
        <w:t xml:space="preserve"> </w:t>
      </w:r>
      <w:r w:rsidRPr="00933CB1">
        <w:rPr>
          <w:lang w:val="sr-Cyrl-RS"/>
        </w:rPr>
        <w:t>за накнаду материјалне штете.</w:t>
      </w:r>
    </w:p>
    <w:p w:rsidR="007D1441" w:rsidRPr="007D1441" w:rsidRDefault="00DB71A5" w:rsidP="007D1441">
      <w:pPr>
        <w:rPr>
          <w:lang w:val="sr-Cyrl-RS"/>
        </w:rPr>
      </w:pPr>
      <w:r>
        <w:rPr>
          <w:lang w:val="sr-Cyrl-RS"/>
        </w:rPr>
        <w:tab/>
      </w:r>
      <w:r w:rsidR="00F75A27">
        <w:rPr>
          <w:lang w:val="sr-Cyrl-RS"/>
        </w:rPr>
        <w:t>6</w:t>
      </w:r>
      <w:r>
        <w:rPr>
          <w:lang w:val="sr-Cyrl-RS"/>
        </w:rPr>
        <w:t xml:space="preserve">. </w:t>
      </w:r>
      <w:r w:rsidR="007D1441" w:rsidRPr="007D1441">
        <w:rPr>
          <w:lang w:val="sr-Cyrl-RS"/>
        </w:rPr>
        <w:t>Одбацује се захтев подноси</w:t>
      </w:r>
      <w:r w:rsidR="007D1441">
        <w:rPr>
          <w:lang w:val="sr-Cyrl-RS"/>
        </w:rPr>
        <w:t>ла</w:t>
      </w:r>
      <w:r w:rsidR="007D1441" w:rsidRPr="007D1441">
        <w:rPr>
          <w:lang w:val="sr-Cyrl-RS"/>
        </w:rPr>
        <w:t>ца уставне жалбе за накнаду трошкова поступка пред Уставним судом.</w:t>
      </w:r>
    </w:p>
    <w:p w:rsidR="00493C89" w:rsidRPr="00625572" w:rsidRDefault="00493C89" w:rsidP="0040144D">
      <w:pPr>
        <w:rPr>
          <w:lang w:val="sr-Cyrl-RS"/>
        </w:rPr>
      </w:pPr>
    </w:p>
    <w:p w:rsidR="0040144D" w:rsidRPr="00625572" w:rsidRDefault="0040144D" w:rsidP="0040144D">
      <w:pPr>
        <w:jc w:val="center"/>
        <w:rPr>
          <w:lang w:val="sr-Cyrl-RS"/>
        </w:rPr>
      </w:pPr>
      <w:r w:rsidRPr="00625572">
        <w:rPr>
          <w:lang w:val="sr-Cyrl-RS"/>
        </w:rPr>
        <w:t>О б р а з л о ж е њ е</w:t>
      </w:r>
    </w:p>
    <w:p w:rsidR="00B47D7F" w:rsidRPr="00625572" w:rsidRDefault="00B47D7F" w:rsidP="0040144D">
      <w:pPr>
        <w:jc w:val="left"/>
        <w:rPr>
          <w:lang w:val="sr-Cyrl-RS"/>
        </w:rPr>
      </w:pPr>
    </w:p>
    <w:p w:rsidR="003233D0" w:rsidRPr="00625572" w:rsidRDefault="003233D0" w:rsidP="003233D0">
      <w:pPr>
        <w:ind w:firstLine="1440"/>
        <w:rPr>
          <w:lang w:val="sr-Cyrl-RS"/>
        </w:rPr>
      </w:pPr>
      <w:r w:rsidRPr="00625572">
        <w:rPr>
          <w:lang w:val="sr-Cyrl-RS"/>
        </w:rPr>
        <w:t>1. Н</w:t>
      </w:r>
      <w:r w:rsidR="000358A7">
        <w:rPr>
          <w:lang w:val="sr-Cyrl-RS"/>
        </w:rPr>
        <w:t>.</w:t>
      </w:r>
      <w:r w:rsidRPr="00625572">
        <w:rPr>
          <w:lang w:val="sr-Cyrl-RS"/>
        </w:rPr>
        <w:t xml:space="preserve"> З</w:t>
      </w:r>
      <w:r w:rsidR="000358A7">
        <w:rPr>
          <w:lang w:val="sr-Cyrl-RS"/>
        </w:rPr>
        <w:t>.</w:t>
      </w:r>
      <w:r w:rsidRPr="00625572">
        <w:rPr>
          <w:lang w:val="sr-Cyrl-RS"/>
        </w:rPr>
        <w:t xml:space="preserve"> из Врања, И</w:t>
      </w:r>
      <w:r w:rsidR="000358A7">
        <w:rPr>
          <w:lang w:val="sr-Cyrl-RS"/>
        </w:rPr>
        <w:t>.</w:t>
      </w:r>
      <w:r w:rsidRPr="00625572">
        <w:rPr>
          <w:lang w:val="sr-Cyrl-RS"/>
        </w:rPr>
        <w:t xml:space="preserve"> А</w:t>
      </w:r>
      <w:r w:rsidR="000358A7">
        <w:rPr>
          <w:lang w:val="sr-Cyrl-RS"/>
        </w:rPr>
        <w:t>.</w:t>
      </w:r>
      <w:r w:rsidRPr="00625572">
        <w:rPr>
          <w:lang w:val="sr-Cyrl-RS"/>
        </w:rPr>
        <w:t xml:space="preserve"> из села Доње </w:t>
      </w:r>
      <w:proofErr w:type="spellStart"/>
      <w:r w:rsidRPr="00625572">
        <w:rPr>
          <w:lang w:val="sr-Cyrl-RS"/>
        </w:rPr>
        <w:t>Требеш</w:t>
      </w:r>
      <w:r w:rsidR="00493C89">
        <w:rPr>
          <w:lang w:val="sr-Cyrl-RS"/>
        </w:rPr>
        <w:t>иње</w:t>
      </w:r>
      <w:proofErr w:type="spellEnd"/>
      <w:r w:rsidR="00493C89">
        <w:rPr>
          <w:lang w:val="sr-Cyrl-RS"/>
        </w:rPr>
        <w:t xml:space="preserve"> и Б</w:t>
      </w:r>
      <w:r w:rsidR="000358A7">
        <w:rPr>
          <w:lang w:val="sr-Cyrl-RS"/>
        </w:rPr>
        <w:t>.</w:t>
      </w:r>
      <w:r w:rsidR="00493C89">
        <w:rPr>
          <w:lang w:val="sr-Cyrl-RS"/>
        </w:rPr>
        <w:t xml:space="preserve"> С</w:t>
      </w:r>
      <w:r w:rsidR="000358A7">
        <w:rPr>
          <w:lang w:val="sr-Cyrl-RS"/>
        </w:rPr>
        <w:t>.</w:t>
      </w:r>
      <w:r w:rsidR="00493C89">
        <w:rPr>
          <w:lang w:val="sr-Cyrl-RS"/>
        </w:rPr>
        <w:t xml:space="preserve"> из </w:t>
      </w:r>
      <w:proofErr w:type="spellStart"/>
      <w:r w:rsidR="00493C89">
        <w:rPr>
          <w:lang w:val="sr-Cyrl-RS"/>
        </w:rPr>
        <w:t>Сопота</w:t>
      </w:r>
      <w:proofErr w:type="spellEnd"/>
      <w:r w:rsidRPr="00625572">
        <w:rPr>
          <w:lang w:val="sr-Cyrl-RS"/>
        </w:rPr>
        <w:t xml:space="preserve"> изјавили су </w:t>
      </w:r>
      <w:r w:rsidR="00493C89">
        <w:rPr>
          <w:lang w:val="sr-Cyrl-RS"/>
        </w:rPr>
        <w:t xml:space="preserve">Уставном суду, </w:t>
      </w:r>
      <w:r w:rsidRPr="00625572">
        <w:rPr>
          <w:lang w:val="sr-Cyrl-RS"/>
        </w:rPr>
        <w:t>11. јануара 2019. године, преко пуномоћника Г</w:t>
      </w:r>
      <w:r w:rsidR="000358A7">
        <w:rPr>
          <w:lang w:val="sr-Cyrl-RS"/>
        </w:rPr>
        <w:t>.</w:t>
      </w:r>
      <w:r w:rsidRPr="00625572">
        <w:rPr>
          <w:lang w:val="sr-Cyrl-RS"/>
        </w:rPr>
        <w:t xml:space="preserve"> С, адвоката из Врања, уставну жалбу против пресуде Врховног касационог суда Рев. 3636/2018 од 21. </w:t>
      </w:r>
      <w:r w:rsidRPr="00625572">
        <w:rPr>
          <w:lang w:val="sr-Cyrl-RS"/>
        </w:rPr>
        <w:lastRenderedPageBreak/>
        <w:t xml:space="preserve">јуна 2018. године, због повреде права на </w:t>
      </w:r>
      <w:r w:rsidR="00586891">
        <w:rPr>
          <w:lang w:val="sr-Cyrl-RS"/>
        </w:rPr>
        <w:t>судску з</w:t>
      </w:r>
      <w:r w:rsidR="00493C89">
        <w:rPr>
          <w:lang w:val="sr-Cyrl-RS"/>
        </w:rPr>
        <w:t xml:space="preserve">аштиту и права на накнаду штете, </w:t>
      </w:r>
      <w:r w:rsidR="00586891">
        <w:rPr>
          <w:lang w:val="sr-Cyrl-RS"/>
        </w:rPr>
        <w:t>из</w:t>
      </w:r>
      <w:r w:rsidRPr="00625572">
        <w:rPr>
          <w:lang w:val="sr-Cyrl-RS"/>
        </w:rPr>
        <w:t xml:space="preserve"> члана </w:t>
      </w:r>
      <w:r w:rsidR="00586891">
        <w:rPr>
          <w:lang w:val="sr-Cyrl-RS"/>
        </w:rPr>
        <w:t>2</w:t>
      </w:r>
      <w:r w:rsidRPr="00625572">
        <w:rPr>
          <w:lang w:val="sr-Cyrl-RS"/>
        </w:rPr>
        <w:t xml:space="preserve">2. став 1. </w:t>
      </w:r>
      <w:r w:rsidR="00586891">
        <w:rPr>
          <w:lang w:val="sr-Cyrl-RS"/>
        </w:rPr>
        <w:t xml:space="preserve">и члана 35. став 2. </w:t>
      </w:r>
      <w:r w:rsidRPr="00625572">
        <w:rPr>
          <w:lang w:val="sr-Cyrl-RS"/>
        </w:rPr>
        <w:t xml:space="preserve">Устава. </w:t>
      </w:r>
    </w:p>
    <w:p w:rsidR="00B47D7F" w:rsidRDefault="003233D0" w:rsidP="00B47D7F">
      <w:pPr>
        <w:ind w:firstLine="1440"/>
        <w:rPr>
          <w:lang w:val="sr-Cyrl-RS"/>
        </w:rPr>
      </w:pPr>
      <w:r w:rsidRPr="00625572">
        <w:rPr>
          <w:lang w:val="sr-Cyrl-RS"/>
        </w:rPr>
        <w:t xml:space="preserve">Подносиоци у уставној жалби оспоравају становиште </w:t>
      </w:r>
      <w:r w:rsidR="00374DAB">
        <w:rPr>
          <w:lang w:val="sr-Cyrl-RS"/>
        </w:rPr>
        <w:t xml:space="preserve">ревизијског </w:t>
      </w:r>
      <w:r w:rsidRPr="00625572">
        <w:rPr>
          <w:lang w:val="sr-Cyrl-RS"/>
        </w:rPr>
        <w:t xml:space="preserve">суда да су застарела њихова потраживања </w:t>
      </w:r>
      <w:proofErr w:type="spellStart"/>
      <w:r w:rsidRPr="00625572">
        <w:rPr>
          <w:lang w:val="sr-Cyrl-RS"/>
        </w:rPr>
        <w:t>протеком</w:t>
      </w:r>
      <w:proofErr w:type="spellEnd"/>
      <w:r w:rsidRPr="00625572">
        <w:rPr>
          <w:lang w:val="sr-Cyrl-RS"/>
        </w:rPr>
        <w:t xml:space="preserve"> рока од пет година из члана 376. Закона о облигационим </w:t>
      </w:r>
      <w:r w:rsidR="004112A8" w:rsidRPr="00625572">
        <w:rPr>
          <w:lang w:val="sr-Cyrl-RS"/>
        </w:rPr>
        <w:t>односима</w:t>
      </w:r>
      <w:r w:rsidRPr="00625572">
        <w:rPr>
          <w:lang w:val="sr-Cyrl-RS"/>
        </w:rPr>
        <w:t xml:space="preserve">, с обзиром на то да је застарелост почела да тече даном доношења Закључка Владе Републике Србије </w:t>
      </w:r>
      <w:r w:rsidR="002D20CE" w:rsidRPr="002D20CE">
        <w:rPr>
          <w:lang w:val="sr-Cyrl-RS"/>
        </w:rPr>
        <w:t>05 Број: 401-161/2008-1</w:t>
      </w:r>
      <w:r w:rsidRPr="00625572">
        <w:rPr>
          <w:lang w:val="sr-Cyrl-RS"/>
        </w:rPr>
        <w:t xml:space="preserve"> од 17. јануара 2008. године, </w:t>
      </w:r>
      <w:r w:rsidR="00374DAB">
        <w:rPr>
          <w:lang w:val="sr-Cyrl-RS"/>
        </w:rPr>
        <w:t xml:space="preserve">иако </w:t>
      </w:r>
      <w:r w:rsidRPr="00625572">
        <w:rPr>
          <w:lang w:val="sr-Cyrl-RS"/>
        </w:rPr>
        <w:t>су они поднели тужбу 16. јануара 2013. године</w:t>
      </w:r>
      <w:r w:rsidR="003556FB" w:rsidRPr="00625572">
        <w:rPr>
          <w:lang w:val="sr-Cyrl-RS"/>
        </w:rPr>
        <w:t xml:space="preserve">, у </w:t>
      </w:r>
      <w:r w:rsidR="00374DAB">
        <w:rPr>
          <w:lang w:val="sr-Cyrl-RS"/>
        </w:rPr>
        <w:t xml:space="preserve">законом прописаном </w:t>
      </w:r>
      <w:r w:rsidR="003556FB" w:rsidRPr="00625572">
        <w:rPr>
          <w:lang w:val="sr-Cyrl-RS"/>
        </w:rPr>
        <w:t xml:space="preserve">року од пет година. </w:t>
      </w:r>
      <w:r w:rsidR="00374DAB">
        <w:rPr>
          <w:lang w:val="sr-Cyrl-RS"/>
        </w:rPr>
        <w:t xml:space="preserve">Сматрају да такво поступање највише судске инстанце представља „директно кршење закона“. </w:t>
      </w:r>
      <w:r w:rsidR="003556FB" w:rsidRPr="00625572">
        <w:rPr>
          <w:lang w:val="sr-Cyrl-RS"/>
        </w:rPr>
        <w:t xml:space="preserve">Подносиоци даље сматрају да рок застарелости потраживања накнаде штете почиње тећи тек када је утврђена дискриминација – даном доношења првостепене пресуде, а не даном доношења Закључка Владе Републике Србије </w:t>
      </w:r>
      <w:r w:rsidR="002D20CE" w:rsidRPr="002D20CE">
        <w:rPr>
          <w:lang w:val="sr-Cyrl-RS"/>
        </w:rPr>
        <w:t>05 Број: 401-161/2008-1</w:t>
      </w:r>
      <w:r w:rsidR="002D20CE">
        <w:rPr>
          <w:lang w:val="sr-Cyrl-RS"/>
        </w:rPr>
        <w:t xml:space="preserve"> </w:t>
      </w:r>
      <w:r w:rsidR="00B47D7F">
        <w:rPr>
          <w:lang w:val="sr-Cyrl-RS"/>
        </w:rPr>
        <w:t>од 17. јануара 2008. године.</w:t>
      </w:r>
      <w:r w:rsidR="00167C1A">
        <w:rPr>
          <w:lang w:val="sr-Cyrl-RS"/>
        </w:rPr>
        <w:t xml:space="preserve"> </w:t>
      </w:r>
      <w:r w:rsidR="00B534D2" w:rsidRPr="00B04800">
        <w:rPr>
          <w:lang w:val="sr-Cyrl-RS"/>
        </w:rPr>
        <w:t>Подносиоци су и</w:t>
      </w:r>
      <w:r w:rsidR="00167C1A" w:rsidRPr="00B04800">
        <w:rPr>
          <w:lang w:val="sr-Cyrl-RS"/>
        </w:rPr>
        <w:t>стакли захтеве за накнаду материјалне и нематеријалне штете.</w:t>
      </w:r>
    </w:p>
    <w:p w:rsidR="0040144D" w:rsidRPr="00625572" w:rsidRDefault="0040144D" w:rsidP="0040144D">
      <w:pPr>
        <w:ind w:firstLine="1440"/>
        <w:rPr>
          <w:lang w:val="sr-Cyrl-RS"/>
        </w:rPr>
      </w:pPr>
      <w:r w:rsidRPr="00625572">
        <w:rPr>
          <w:lang w:val="sr-Cyrl-RS"/>
        </w:rPr>
        <w:t>2. Према одредби члана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 Поступак по уставној жалби се, у смислу члана 175. став 3. Устава, уређује законом.</w:t>
      </w:r>
    </w:p>
    <w:p w:rsidR="0040144D" w:rsidRDefault="0040144D" w:rsidP="0040144D">
      <w:pPr>
        <w:ind w:firstLine="1440"/>
        <w:rPr>
          <w:lang w:val="sr-Cyrl-RS"/>
        </w:rPr>
      </w:pPr>
      <w:r w:rsidRPr="00625572">
        <w:rPr>
          <w:lang w:val="sr-Cyrl-RS"/>
        </w:rPr>
        <w:t>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подносиоца уставне жалбе повређено или у</w:t>
      </w:r>
      <w:r w:rsidR="00C72B12" w:rsidRPr="00625572">
        <w:rPr>
          <w:lang w:val="sr-Cyrl-RS"/>
        </w:rPr>
        <w:t>с</w:t>
      </w:r>
      <w:r w:rsidRPr="00625572">
        <w:rPr>
          <w:lang w:val="sr-Cyrl-RS"/>
        </w:rPr>
        <w:t>краћено његово Уставом зајемчено право или слобода.</w:t>
      </w:r>
    </w:p>
    <w:p w:rsidR="0040144D" w:rsidRPr="00625572" w:rsidRDefault="0040144D" w:rsidP="0040144D">
      <w:pPr>
        <w:ind w:firstLine="1440"/>
        <w:rPr>
          <w:lang w:val="sr-Cyrl-RS"/>
        </w:rPr>
      </w:pPr>
      <w:r w:rsidRPr="00625572">
        <w:rPr>
          <w:lang w:val="sr-Cyrl-RS"/>
        </w:rPr>
        <w:t>3. Уставни суд је</w:t>
      </w:r>
      <w:r w:rsidR="00493C89">
        <w:rPr>
          <w:lang w:val="sr-Cyrl-RS"/>
        </w:rPr>
        <w:t>,</w:t>
      </w:r>
      <w:r w:rsidRPr="00625572">
        <w:rPr>
          <w:lang w:val="sr-Cyrl-RS"/>
        </w:rPr>
        <w:t xml:space="preserve"> у спроведеном поступку</w:t>
      </w:r>
      <w:r w:rsidR="00493C89">
        <w:rPr>
          <w:lang w:val="sr-Cyrl-RS"/>
        </w:rPr>
        <w:t>,</w:t>
      </w:r>
      <w:r w:rsidRPr="00625572">
        <w:rPr>
          <w:lang w:val="sr-Cyrl-RS"/>
        </w:rPr>
        <w:t xml:space="preserve"> извршио увид у достављену документацију и утврдио следеће чињенице и околности од значаја за одлучивање:</w:t>
      </w:r>
    </w:p>
    <w:p w:rsidR="00447D22" w:rsidRDefault="00447D22" w:rsidP="00447D22">
      <w:pPr>
        <w:ind w:firstLine="1440"/>
        <w:rPr>
          <w:lang w:val="sr-Cyrl-RS"/>
        </w:rPr>
      </w:pPr>
      <w:r w:rsidRPr="00625572">
        <w:rPr>
          <w:lang w:val="sr-Cyrl-RS"/>
        </w:rPr>
        <w:t>Пресудом Вишег суда у Врању П</w:t>
      </w:r>
      <w:r w:rsidR="00CE454C" w:rsidRPr="00625572">
        <w:rPr>
          <w:lang w:val="sr-Cyrl-RS"/>
        </w:rPr>
        <w:t>.</w:t>
      </w:r>
      <w:r w:rsidRPr="00625572">
        <w:rPr>
          <w:lang w:val="sr-Cyrl-RS"/>
        </w:rPr>
        <w:t xml:space="preserve"> 31/16 од 21.</w:t>
      </w:r>
      <w:r w:rsidR="001A5CCE" w:rsidRPr="00625572">
        <w:rPr>
          <w:lang w:val="sr-Cyrl-RS"/>
        </w:rPr>
        <w:t xml:space="preserve"> децембра </w:t>
      </w:r>
      <w:r w:rsidRPr="00625572">
        <w:rPr>
          <w:lang w:val="sr-Cyrl-RS"/>
        </w:rPr>
        <w:t>2017. године, ставом првим изреке, усвојен је тужбени захтев и утврђено да је Закључком Владе Републике Србије 05 број 401-161/2008 од 17.</w:t>
      </w:r>
      <w:r w:rsidR="001A5CCE" w:rsidRPr="00625572">
        <w:rPr>
          <w:lang w:val="sr-Cyrl-RS"/>
        </w:rPr>
        <w:t xml:space="preserve"> јануара </w:t>
      </w:r>
      <w:r w:rsidRPr="00625572">
        <w:rPr>
          <w:lang w:val="sr-Cyrl-RS"/>
        </w:rPr>
        <w:t xml:space="preserve">2008. године, којим су обезбеђена средства ради исплате новчане помоћи ратним војним резервистима са пребивалиштем на територији седам неразвијених општина (Куршумлија, Блаце, </w:t>
      </w:r>
      <w:proofErr w:type="spellStart"/>
      <w:r w:rsidRPr="00625572">
        <w:rPr>
          <w:lang w:val="sr-Cyrl-RS"/>
        </w:rPr>
        <w:t>Бојник</w:t>
      </w:r>
      <w:proofErr w:type="spellEnd"/>
      <w:r w:rsidRPr="00625572">
        <w:rPr>
          <w:lang w:val="sr-Cyrl-RS"/>
        </w:rPr>
        <w:t xml:space="preserve">, </w:t>
      </w:r>
      <w:proofErr w:type="spellStart"/>
      <w:r w:rsidRPr="00625572">
        <w:rPr>
          <w:lang w:val="sr-Cyrl-RS"/>
        </w:rPr>
        <w:t>Лебане</w:t>
      </w:r>
      <w:proofErr w:type="spellEnd"/>
      <w:r w:rsidRPr="00625572">
        <w:rPr>
          <w:lang w:val="sr-Cyrl-RS"/>
        </w:rPr>
        <w:t>, Житорађа, Дољевац и Прокупље), повређено начело једнаких права и обавеза, чиме је извршена дискриминација тужилаца</w:t>
      </w:r>
      <w:r w:rsidR="009A1E83" w:rsidRPr="00625572">
        <w:rPr>
          <w:lang w:val="sr-Cyrl-RS"/>
        </w:rPr>
        <w:t>, овде подносилаца уставне жалбе,</w:t>
      </w:r>
      <w:r w:rsidRPr="00625572">
        <w:rPr>
          <w:lang w:val="sr-Cyrl-RS"/>
        </w:rPr>
        <w:t xml:space="preserve"> на осн</w:t>
      </w:r>
      <w:r w:rsidR="00493C89">
        <w:rPr>
          <w:lang w:val="sr-Cyrl-RS"/>
        </w:rPr>
        <w:t>ову места рођења и пребивалишта; с</w:t>
      </w:r>
      <w:r w:rsidRPr="00625572">
        <w:rPr>
          <w:lang w:val="sr-Cyrl-RS"/>
        </w:rPr>
        <w:t>тавом другим изреке одбијен је тужбени захтев тужилаца којим су тражили да се обавеже тужена да им накнади материјалну штету исплатом износа од по 265.999,00 динара, са законском затезном каматом</w:t>
      </w:r>
      <w:r w:rsidR="00493C89">
        <w:rPr>
          <w:lang w:val="sr-Cyrl-RS"/>
        </w:rPr>
        <w:t>; с</w:t>
      </w:r>
      <w:r w:rsidRPr="00625572">
        <w:rPr>
          <w:lang w:val="sr-Cyrl-RS"/>
        </w:rPr>
        <w:t>тавом трећим изреке одбијен је тужбени захтев тужилаца којим су тражили да се обавеже тужена да им по основу нематеријалне штете због претрпљених душевних болова услед повреде права личности исплати износ од по 60.000,00 динара</w:t>
      </w:r>
      <w:r w:rsidR="00493C89">
        <w:rPr>
          <w:lang w:val="sr-Cyrl-RS"/>
        </w:rPr>
        <w:t>, са законском затезном каматом; с</w:t>
      </w:r>
      <w:r w:rsidRPr="00625572">
        <w:rPr>
          <w:lang w:val="sr-Cyrl-RS"/>
        </w:rPr>
        <w:t>тавом четвртим изреке одбијен је приговор пресуђене ствари</w:t>
      </w:r>
      <w:r w:rsidR="00493C89">
        <w:rPr>
          <w:lang w:val="sr-Cyrl-RS"/>
        </w:rPr>
        <w:t>; с</w:t>
      </w:r>
      <w:r w:rsidRPr="00625572">
        <w:rPr>
          <w:lang w:val="sr-Cyrl-RS"/>
        </w:rPr>
        <w:t>тавом петим изреке обавезана је тужена да тужиоцима на име трошкова парничног поступка исплати износ од 74.300,00 динара, са законском затезном каматом од извршности пресуде до исплате.</w:t>
      </w:r>
      <w:r w:rsidR="00381CE9" w:rsidRPr="00625572">
        <w:rPr>
          <w:lang w:val="sr-Cyrl-RS"/>
        </w:rPr>
        <w:t xml:space="preserve"> У образложењу </w:t>
      </w:r>
      <w:r w:rsidR="00493C89">
        <w:rPr>
          <w:lang w:val="sr-Cyrl-RS"/>
        </w:rPr>
        <w:t xml:space="preserve">наведене </w:t>
      </w:r>
      <w:r w:rsidR="00381CE9" w:rsidRPr="00625572">
        <w:rPr>
          <w:lang w:val="sr-Cyrl-RS"/>
        </w:rPr>
        <w:t xml:space="preserve">првостепене пресуде, поред осталог је наведено: да је одбијен захтев за накнаду </w:t>
      </w:r>
      <w:r w:rsidR="00381CE9" w:rsidRPr="00625572">
        <w:rPr>
          <w:lang w:val="sr-Cyrl-RS"/>
        </w:rPr>
        <w:lastRenderedPageBreak/>
        <w:t>материјалне штете</w:t>
      </w:r>
      <w:r w:rsidR="00DA0AF1">
        <w:rPr>
          <w:lang w:val="sr-Latn-RS"/>
        </w:rPr>
        <w:t>,</w:t>
      </w:r>
      <w:r w:rsidR="00381CE9" w:rsidRPr="00625572">
        <w:rPr>
          <w:lang w:val="sr-Cyrl-RS"/>
        </w:rPr>
        <w:t xml:space="preserve"> </w:t>
      </w:r>
      <w:r w:rsidR="000856C1" w:rsidRPr="00625572">
        <w:rPr>
          <w:lang w:val="sr-Cyrl-RS"/>
        </w:rPr>
        <w:t xml:space="preserve">јер је основан приговор застарелости потраживања због тога што је тужба поднета 16. јануара 2013. године, а моменат </w:t>
      </w:r>
      <w:r w:rsidR="00DA0AF1">
        <w:rPr>
          <w:lang w:val="sr-Cyrl-RS"/>
        </w:rPr>
        <w:t>од када почиње тећи рок застарелости</w:t>
      </w:r>
      <w:r w:rsidR="000856C1" w:rsidRPr="00625572">
        <w:rPr>
          <w:lang w:val="sr-Cyrl-RS"/>
        </w:rPr>
        <w:t xml:space="preserve"> је 17. јануара 2008. године када је донет Закључак Владе, те </w:t>
      </w:r>
      <w:r w:rsidR="00FD4A89">
        <w:rPr>
          <w:lang w:val="sr-Cyrl-RS"/>
        </w:rPr>
        <w:t>су</w:t>
      </w:r>
      <w:r w:rsidR="000856C1" w:rsidRPr="00625572">
        <w:rPr>
          <w:lang w:val="sr-Cyrl-RS"/>
        </w:rPr>
        <w:t xml:space="preserve"> протек</w:t>
      </w:r>
      <w:r w:rsidR="00FD4A89">
        <w:rPr>
          <w:lang w:val="sr-Cyrl-RS"/>
        </w:rPr>
        <w:t>ли</w:t>
      </w:r>
      <w:r w:rsidR="000856C1" w:rsidRPr="00625572">
        <w:rPr>
          <w:lang w:val="sr-Cyrl-RS"/>
        </w:rPr>
        <w:t xml:space="preserve"> како субјективни рок од три године, тако и објективни рок застарелости од пет година, прописани одредбама члана 376. ст. 1. и 2. Закона о облигационим односима; да је одбијен и захтев за накнаду нематеријалне штете, с обзиром на то да је и тај вид штете такође застарео у смислу члана 376. Закона о облигационим односима, јер су тужиоци тужбу за тај вид штете поднели 9. августа 2016. године.</w:t>
      </w:r>
    </w:p>
    <w:p w:rsidR="00A87115" w:rsidRPr="00625572" w:rsidRDefault="00A87115" w:rsidP="00447D22">
      <w:pPr>
        <w:ind w:firstLine="1440"/>
        <w:rPr>
          <w:lang w:val="sr-Cyrl-RS"/>
        </w:rPr>
      </w:pPr>
      <w:r>
        <w:rPr>
          <w:lang w:val="sr-Cyrl-RS"/>
        </w:rPr>
        <w:t xml:space="preserve">Тужиоци су у жалби </w:t>
      </w:r>
      <w:proofErr w:type="spellStart"/>
      <w:r>
        <w:rPr>
          <w:lang w:val="sr-Cyrl-RS"/>
        </w:rPr>
        <w:t>изјављеној</w:t>
      </w:r>
      <w:proofErr w:type="spellEnd"/>
      <w:r>
        <w:rPr>
          <w:lang w:val="sr-Cyrl-RS"/>
        </w:rPr>
        <w:t xml:space="preserve"> против првостепене пресуде, поред осталог, навели да њихова потраживања нису застарела, да одредба члана 388. </w:t>
      </w:r>
      <w:r w:rsidRPr="00A87115">
        <w:rPr>
          <w:lang w:val="sr-Cyrl-RS"/>
        </w:rPr>
        <w:t>Закона о об</w:t>
      </w:r>
      <w:r>
        <w:rPr>
          <w:lang w:val="sr-Cyrl-RS"/>
        </w:rPr>
        <w:t>лигационим односима</w:t>
      </w:r>
      <w:r w:rsidRPr="00A87115">
        <w:rPr>
          <w:lang w:val="sr-Cyrl-RS"/>
        </w:rPr>
        <w:t xml:space="preserve"> </w:t>
      </w:r>
      <w:r>
        <w:rPr>
          <w:lang w:val="sr-Cyrl-RS"/>
        </w:rPr>
        <w:t xml:space="preserve">није примењена на адекватан начин, </w:t>
      </w:r>
      <w:r w:rsidR="00AF0884">
        <w:rPr>
          <w:lang w:val="sr-Cyrl-RS"/>
        </w:rPr>
        <w:t>нити су</w:t>
      </w:r>
      <w:r>
        <w:rPr>
          <w:lang w:val="sr-Cyrl-RS"/>
        </w:rPr>
        <w:t xml:space="preserve"> судови узели у обзир чињеницу да су</w:t>
      </w:r>
      <w:r w:rsidR="00493C89">
        <w:rPr>
          <w:lang w:val="sr-Cyrl-RS"/>
        </w:rPr>
        <w:t xml:space="preserve"> се тужиоци пре подношења тужбе</w:t>
      </w:r>
      <w:r>
        <w:rPr>
          <w:lang w:val="sr-Cyrl-RS"/>
        </w:rPr>
        <w:t xml:space="preserve"> обратили </w:t>
      </w:r>
      <w:r w:rsidR="00E376F6">
        <w:rPr>
          <w:lang w:val="sr-Cyrl-RS"/>
        </w:rPr>
        <w:t xml:space="preserve">19. новембра 2012. године </w:t>
      </w:r>
      <w:r w:rsidRPr="00A87115">
        <w:rPr>
          <w:lang w:val="sr-Cyrl-RS"/>
        </w:rPr>
        <w:t>Републичком јавном правобранилаштву</w:t>
      </w:r>
      <w:r>
        <w:rPr>
          <w:lang w:val="sr-Cyrl-RS"/>
        </w:rPr>
        <w:t xml:space="preserve"> </w:t>
      </w:r>
      <w:r w:rsidR="008962F3">
        <w:rPr>
          <w:lang w:val="sr-Cyrl-RS"/>
        </w:rPr>
        <w:t>„</w:t>
      </w:r>
      <w:r>
        <w:rPr>
          <w:lang w:val="sr-Cyrl-RS"/>
        </w:rPr>
        <w:t>захтевом за исплату штете</w:t>
      </w:r>
      <w:r w:rsidR="008962F3">
        <w:rPr>
          <w:lang w:val="sr-Cyrl-RS"/>
        </w:rPr>
        <w:t>“</w:t>
      </w:r>
      <w:r>
        <w:rPr>
          <w:lang w:val="sr-Cyrl-RS"/>
        </w:rPr>
        <w:t>.</w:t>
      </w:r>
    </w:p>
    <w:p w:rsidR="003556FB" w:rsidRPr="00625572" w:rsidRDefault="00447D22" w:rsidP="00447D22">
      <w:pPr>
        <w:ind w:firstLine="1440"/>
        <w:rPr>
          <w:lang w:val="sr-Cyrl-RS"/>
        </w:rPr>
      </w:pPr>
      <w:r w:rsidRPr="00625572">
        <w:rPr>
          <w:lang w:val="sr-Cyrl-RS"/>
        </w:rPr>
        <w:t xml:space="preserve">Апелациони суд у Нишу је пресудом </w:t>
      </w:r>
      <w:proofErr w:type="spellStart"/>
      <w:r w:rsidRPr="00625572">
        <w:rPr>
          <w:lang w:val="sr-Cyrl-RS"/>
        </w:rPr>
        <w:t>Гж</w:t>
      </w:r>
      <w:proofErr w:type="spellEnd"/>
      <w:r w:rsidR="00CE454C" w:rsidRPr="00625572">
        <w:rPr>
          <w:lang w:val="sr-Cyrl-RS"/>
        </w:rPr>
        <w:t>.</w:t>
      </w:r>
      <w:r w:rsidRPr="00625572">
        <w:rPr>
          <w:lang w:val="sr-Cyrl-RS"/>
        </w:rPr>
        <w:t xml:space="preserve"> 1259/18 од 22.</w:t>
      </w:r>
      <w:r w:rsidR="001A5CCE" w:rsidRPr="00625572">
        <w:rPr>
          <w:lang w:val="sr-Cyrl-RS"/>
        </w:rPr>
        <w:t xml:space="preserve"> фебруара </w:t>
      </w:r>
      <w:r w:rsidRPr="00625572">
        <w:rPr>
          <w:lang w:val="sr-Cyrl-RS"/>
        </w:rPr>
        <w:t>2018. године,</w:t>
      </w:r>
      <w:r w:rsidR="001A5CCE" w:rsidRPr="00625572">
        <w:rPr>
          <w:lang w:val="sr-Cyrl-RS"/>
        </w:rPr>
        <w:t xml:space="preserve"> </w:t>
      </w:r>
      <w:r w:rsidRPr="00625572">
        <w:rPr>
          <w:lang w:val="sr-Cyrl-RS"/>
        </w:rPr>
        <w:t>ставом првим изреке, одбио жалбу тужилаца и потврдио првостепену пресуду, у</w:t>
      </w:r>
      <w:r w:rsidR="001A5CCE" w:rsidRPr="00625572">
        <w:rPr>
          <w:lang w:val="sr-Cyrl-RS"/>
        </w:rPr>
        <w:t xml:space="preserve"> </w:t>
      </w:r>
      <w:r w:rsidRPr="00625572">
        <w:rPr>
          <w:lang w:val="sr-Cyrl-RS"/>
        </w:rPr>
        <w:t>делу става првог изреке, у односу на тужиоце Н</w:t>
      </w:r>
      <w:r w:rsidR="00AD4D0F">
        <w:rPr>
          <w:lang w:val="sr-Cyrl-RS"/>
        </w:rPr>
        <w:t>.</w:t>
      </w:r>
      <w:r w:rsidRPr="00625572">
        <w:rPr>
          <w:lang w:val="sr-Cyrl-RS"/>
        </w:rPr>
        <w:t xml:space="preserve"> З</w:t>
      </w:r>
      <w:r w:rsidR="00AD4D0F">
        <w:rPr>
          <w:lang w:val="sr-Cyrl-RS"/>
        </w:rPr>
        <w:t>.</w:t>
      </w:r>
      <w:r w:rsidRPr="00625572">
        <w:rPr>
          <w:lang w:val="sr-Cyrl-RS"/>
        </w:rPr>
        <w:t xml:space="preserve"> и Б</w:t>
      </w:r>
      <w:r w:rsidR="00AD4D0F">
        <w:rPr>
          <w:lang w:val="sr-Cyrl-RS"/>
        </w:rPr>
        <w:t>.</w:t>
      </w:r>
      <w:r w:rsidR="001A5CCE" w:rsidRPr="00625572">
        <w:rPr>
          <w:lang w:val="sr-Cyrl-RS"/>
        </w:rPr>
        <w:t xml:space="preserve"> </w:t>
      </w:r>
      <w:r w:rsidRPr="00625572">
        <w:rPr>
          <w:lang w:val="sr-Cyrl-RS"/>
        </w:rPr>
        <w:t>С, у став</w:t>
      </w:r>
      <w:r w:rsidR="00493C89">
        <w:rPr>
          <w:lang w:val="sr-Cyrl-RS"/>
        </w:rPr>
        <w:t>овима</w:t>
      </w:r>
      <w:r w:rsidRPr="00625572">
        <w:rPr>
          <w:lang w:val="sr-Cyrl-RS"/>
        </w:rPr>
        <w:t xml:space="preserve"> другом, трећем и четвртом изреке</w:t>
      </w:r>
      <w:r w:rsidR="00493C89">
        <w:rPr>
          <w:lang w:val="sr-Cyrl-RS"/>
        </w:rPr>
        <w:t>; с</w:t>
      </w:r>
      <w:r w:rsidRPr="00625572">
        <w:rPr>
          <w:lang w:val="sr-Cyrl-RS"/>
        </w:rPr>
        <w:t>тавом другим изреке</w:t>
      </w:r>
      <w:r w:rsidR="001A5CCE" w:rsidRPr="00625572">
        <w:rPr>
          <w:lang w:val="sr-Cyrl-RS"/>
        </w:rPr>
        <w:t xml:space="preserve"> </w:t>
      </w:r>
      <w:r w:rsidRPr="00625572">
        <w:rPr>
          <w:lang w:val="sr-Cyrl-RS"/>
        </w:rPr>
        <w:t>преиначена</w:t>
      </w:r>
      <w:r w:rsidR="001A5CCE" w:rsidRPr="00625572">
        <w:rPr>
          <w:lang w:val="sr-Cyrl-RS"/>
        </w:rPr>
        <w:t xml:space="preserve"> </w:t>
      </w:r>
      <w:r w:rsidRPr="00625572">
        <w:rPr>
          <w:lang w:val="sr-Cyrl-RS"/>
        </w:rPr>
        <w:t>је првостепена пресуда у преосталом делу става првог изреке у односу</w:t>
      </w:r>
      <w:r w:rsidR="001A5CCE" w:rsidRPr="00625572">
        <w:rPr>
          <w:lang w:val="sr-Cyrl-RS"/>
        </w:rPr>
        <w:t xml:space="preserve"> </w:t>
      </w:r>
      <w:r w:rsidRPr="00625572">
        <w:rPr>
          <w:lang w:val="sr-Cyrl-RS"/>
        </w:rPr>
        <w:t>на тужиоца И</w:t>
      </w:r>
      <w:r w:rsidR="00AD4D0F">
        <w:rPr>
          <w:lang w:val="sr-Cyrl-RS"/>
        </w:rPr>
        <w:t>.</w:t>
      </w:r>
      <w:r w:rsidRPr="00625572">
        <w:rPr>
          <w:lang w:val="sr-Cyrl-RS"/>
        </w:rPr>
        <w:t xml:space="preserve"> А, као и у ставу петом изреке у односу на трошкове</w:t>
      </w:r>
      <w:r w:rsidR="001A5CCE" w:rsidRPr="00625572">
        <w:rPr>
          <w:lang w:val="sr-Cyrl-RS"/>
        </w:rPr>
        <w:t xml:space="preserve"> </w:t>
      </w:r>
      <w:r w:rsidRPr="00625572">
        <w:rPr>
          <w:lang w:val="sr-Cyrl-RS"/>
        </w:rPr>
        <w:t>поступка, тако што је одбијен тужбени захтев тужиоца И</w:t>
      </w:r>
      <w:r w:rsidR="00AD4D0F">
        <w:rPr>
          <w:lang w:val="sr-Cyrl-RS"/>
        </w:rPr>
        <w:t>.</w:t>
      </w:r>
      <w:r w:rsidRPr="00625572">
        <w:rPr>
          <w:lang w:val="sr-Cyrl-RS"/>
        </w:rPr>
        <w:t xml:space="preserve"> А, којим је</w:t>
      </w:r>
      <w:r w:rsidR="001A5CCE" w:rsidRPr="00625572">
        <w:rPr>
          <w:lang w:val="sr-Cyrl-RS"/>
        </w:rPr>
        <w:t xml:space="preserve"> </w:t>
      </w:r>
      <w:r w:rsidRPr="00625572">
        <w:rPr>
          <w:lang w:val="sr-Cyrl-RS"/>
        </w:rPr>
        <w:t>тражио утврђење да је закључк</w:t>
      </w:r>
      <w:r w:rsidR="00FD59E0">
        <w:rPr>
          <w:lang w:val="sr-Cyrl-RS"/>
        </w:rPr>
        <w:t>ом Владе Републике Србије 05 Број</w:t>
      </w:r>
      <w:r w:rsidRPr="00625572">
        <w:rPr>
          <w:lang w:val="sr-Cyrl-RS"/>
        </w:rPr>
        <w:t xml:space="preserve"> 401/161/2008 </w:t>
      </w:r>
      <w:r w:rsidR="001A5CCE" w:rsidRPr="00625572">
        <w:rPr>
          <w:lang w:val="sr-Cyrl-RS"/>
        </w:rPr>
        <w:t xml:space="preserve">од </w:t>
      </w:r>
      <w:r w:rsidRPr="00625572">
        <w:rPr>
          <w:lang w:val="sr-Cyrl-RS"/>
        </w:rPr>
        <w:t>17.</w:t>
      </w:r>
      <w:r w:rsidR="001A5CCE" w:rsidRPr="00625572">
        <w:rPr>
          <w:lang w:val="sr-Cyrl-RS"/>
        </w:rPr>
        <w:t xml:space="preserve"> јануара </w:t>
      </w:r>
      <w:r w:rsidRPr="00625572">
        <w:rPr>
          <w:lang w:val="sr-Cyrl-RS"/>
        </w:rPr>
        <w:t>2008. године извршена дискриминација овог тужиоца на основу места рођења</w:t>
      </w:r>
      <w:r w:rsidR="001A5CCE" w:rsidRPr="00625572">
        <w:rPr>
          <w:lang w:val="sr-Cyrl-RS"/>
        </w:rPr>
        <w:t xml:space="preserve"> </w:t>
      </w:r>
      <w:r w:rsidRPr="00625572">
        <w:rPr>
          <w:lang w:val="sr-Cyrl-RS"/>
        </w:rPr>
        <w:t>и пребивалишта, како је изреком н</w:t>
      </w:r>
      <w:r w:rsidR="00FD59E0">
        <w:rPr>
          <w:lang w:val="sr-Cyrl-RS"/>
        </w:rPr>
        <w:t>аведено</w:t>
      </w:r>
      <w:r w:rsidR="00493C89">
        <w:rPr>
          <w:lang w:val="sr-Cyrl-RS"/>
        </w:rPr>
        <w:t>; с</w:t>
      </w:r>
      <w:r w:rsidR="00FD59E0">
        <w:rPr>
          <w:lang w:val="sr-Cyrl-RS"/>
        </w:rPr>
        <w:t>тавом четвртим изреке</w:t>
      </w:r>
      <w:r w:rsidRPr="00625572">
        <w:rPr>
          <w:lang w:val="sr-Cyrl-RS"/>
        </w:rPr>
        <w:t xml:space="preserve"> обавезана је</w:t>
      </w:r>
      <w:r w:rsidR="001A5CCE" w:rsidRPr="00625572">
        <w:rPr>
          <w:lang w:val="sr-Cyrl-RS"/>
        </w:rPr>
        <w:t xml:space="preserve"> </w:t>
      </w:r>
      <w:r w:rsidRPr="00625572">
        <w:rPr>
          <w:lang w:val="sr-Cyrl-RS"/>
        </w:rPr>
        <w:t>тужена да тужиоцима Н</w:t>
      </w:r>
      <w:r w:rsidR="00AD4D0F">
        <w:rPr>
          <w:lang w:val="sr-Cyrl-RS"/>
        </w:rPr>
        <w:t>.</w:t>
      </w:r>
      <w:r w:rsidRPr="00625572">
        <w:rPr>
          <w:lang w:val="sr-Cyrl-RS"/>
        </w:rPr>
        <w:t xml:space="preserve"> З</w:t>
      </w:r>
      <w:r w:rsidR="00AD4D0F">
        <w:rPr>
          <w:lang w:val="sr-Cyrl-RS"/>
        </w:rPr>
        <w:t>.</w:t>
      </w:r>
      <w:r w:rsidRPr="00625572">
        <w:rPr>
          <w:lang w:val="sr-Cyrl-RS"/>
        </w:rPr>
        <w:t xml:space="preserve"> и Б</w:t>
      </w:r>
      <w:r w:rsidR="00AD4D0F">
        <w:rPr>
          <w:lang w:val="sr-Cyrl-RS"/>
        </w:rPr>
        <w:t>.</w:t>
      </w:r>
      <w:r w:rsidRPr="00625572">
        <w:rPr>
          <w:lang w:val="sr-Cyrl-RS"/>
        </w:rPr>
        <w:t xml:space="preserve"> С</w:t>
      </w:r>
      <w:r w:rsidR="00AD4D0F">
        <w:rPr>
          <w:lang w:val="sr-Cyrl-RS"/>
        </w:rPr>
        <w:t>.</w:t>
      </w:r>
      <w:r w:rsidRPr="00625572">
        <w:rPr>
          <w:lang w:val="sr-Cyrl-RS"/>
        </w:rPr>
        <w:t xml:space="preserve"> накнади трошкове</w:t>
      </w:r>
      <w:r w:rsidR="001A5CCE" w:rsidRPr="00625572">
        <w:rPr>
          <w:lang w:val="sr-Cyrl-RS"/>
        </w:rPr>
        <w:t xml:space="preserve"> </w:t>
      </w:r>
      <w:r w:rsidRPr="00625572">
        <w:rPr>
          <w:lang w:val="sr-Cyrl-RS"/>
        </w:rPr>
        <w:t>парничног поступка у износу од 110.550,00 динара, са законском затезном каматом</w:t>
      </w:r>
      <w:r w:rsidR="001A5CCE" w:rsidRPr="00625572">
        <w:rPr>
          <w:lang w:val="sr-Cyrl-RS"/>
        </w:rPr>
        <w:t xml:space="preserve"> </w:t>
      </w:r>
      <w:r w:rsidRPr="00625572">
        <w:rPr>
          <w:lang w:val="sr-Cyrl-RS"/>
        </w:rPr>
        <w:t>о</w:t>
      </w:r>
      <w:r w:rsidR="00493C89">
        <w:rPr>
          <w:lang w:val="sr-Cyrl-RS"/>
        </w:rPr>
        <w:t>д извршности пресуде до исплате; с</w:t>
      </w:r>
      <w:r w:rsidRPr="00625572">
        <w:rPr>
          <w:lang w:val="sr-Cyrl-RS"/>
        </w:rPr>
        <w:t>тавом петим изреке одбијен је захтев</w:t>
      </w:r>
      <w:r w:rsidR="001A5CCE" w:rsidRPr="00625572">
        <w:rPr>
          <w:lang w:val="sr-Cyrl-RS"/>
        </w:rPr>
        <w:t xml:space="preserve"> </w:t>
      </w:r>
      <w:r w:rsidRPr="00625572">
        <w:rPr>
          <w:lang w:val="sr-Cyrl-RS"/>
        </w:rPr>
        <w:t>тужиоца И</w:t>
      </w:r>
      <w:r w:rsidR="00AD4D0F">
        <w:rPr>
          <w:lang w:val="sr-Cyrl-RS"/>
        </w:rPr>
        <w:t>.</w:t>
      </w:r>
      <w:r w:rsidRPr="00625572">
        <w:rPr>
          <w:lang w:val="sr-Cyrl-RS"/>
        </w:rPr>
        <w:t xml:space="preserve"> А</w:t>
      </w:r>
      <w:r w:rsidR="00AD4D0F">
        <w:rPr>
          <w:lang w:val="sr-Cyrl-RS"/>
        </w:rPr>
        <w:t>.</w:t>
      </w:r>
      <w:r w:rsidRPr="00625572">
        <w:rPr>
          <w:lang w:val="sr-Cyrl-RS"/>
        </w:rPr>
        <w:t xml:space="preserve"> да се тужена обавеже да му накнади трошкове парничног</w:t>
      </w:r>
      <w:r w:rsidR="001A5CCE" w:rsidRPr="00625572">
        <w:rPr>
          <w:lang w:val="sr-Cyrl-RS"/>
        </w:rPr>
        <w:t xml:space="preserve"> </w:t>
      </w:r>
      <w:r w:rsidRPr="00625572">
        <w:rPr>
          <w:lang w:val="sr-Cyrl-RS"/>
        </w:rPr>
        <w:t>поступка.</w:t>
      </w:r>
    </w:p>
    <w:p w:rsidR="003556FB" w:rsidRDefault="001A5CCE" w:rsidP="00493C89">
      <w:pPr>
        <w:ind w:firstLine="1440"/>
        <w:rPr>
          <w:lang w:val="sr-Cyrl-RS"/>
        </w:rPr>
      </w:pPr>
      <w:r w:rsidRPr="00625572">
        <w:rPr>
          <w:lang w:val="sr-Cyrl-RS"/>
        </w:rPr>
        <w:t xml:space="preserve">Поступајући по ревизији тужилаца, Врховни касациони суд је донео </w:t>
      </w:r>
      <w:r w:rsidR="00D040C0" w:rsidRPr="00625572">
        <w:rPr>
          <w:lang w:val="sr-Cyrl-RS"/>
        </w:rPr>
        <w:t xml:space="preserve">оспорену </w:t>
      </w:r>
      <w:r w:rsidRPr="00625572">
        <w:rPr>
          <w:lang w:val="sr-Cyrl-RS"/>
        </w:rPr>
        <w:t xml:space="preserve">пресуду Рев. 3636/2018 од 21. јуна 2018. године, којом је одбио као неосновану ревизију тужилаца </w:t>
      </w:r>
      <w:proofErr w:type="spellStart"/>
      <w:r w:rsidRPr="00625572">
        <w:rPr>
          <w:lang w:val="sr-Cyrl-RS"/>
        </w:rPr>
        <w:t>изјављену</w:t>
      </w:r>
      <w:proofErr w:type="spellEnd"/>
      <w:r w:rsidRPr="00625572">
        <w:rPr>
          <w:lang w:val="sr-Cyrl-RS"/>
        </w:rPr>
        <w:t xml:space="preserve"> против пресуде Апелационог суда у Нишу </w:t>
      </w:r>
      <w:proofErr w:type="spellStart"/>
      <w:r w:rsidRPr="00625572">
        <w:rPr>
          <w:lang w:val="sr-Cyrl-RS"/>
        </w:rPr>
        <w:t>Гж</w:t>
      </w:r>
      <w:proofErr w:type="spellEnd"/>
      <w:r w:rsidRPr="00625572">
        <w:rPr>
          <w:lang w:val="sr-Cyrl-RS"/>
        </w:rPr>
        <w:t xml:space="preserve">. 1259/18 од 22. фебруара 2018. године. У образложењу оспорене ревизијске пресуде, поред осталог је наведено да из утврђеног чињеничног стања произлази: да су тужиоци као војни обвезници, били мобилисани и војно ангажовани у резервном саставу Војске Југославије; да се споразумом закљученим 11. јануара 2008. године, између Владе Републике Србије и Штрајкачког одбора ратних војних резервиста неразвијених општина </w:t>
      </w:r>
      <w:r w:rsidR="00493C89">
        <w:rPr>
          <w:lang w:val="sr-Cyrl-RS"/>
        </w:rPr>
        <w:t>–</w:t>
      </w:r>
      <w:r w:rsidRPr="00625572">
        <w:rPr>
          <w:lang w:val="sr-Cyrl-RS"/>
        </w:rPr>
        <w:t xml:space="preserve"> Куршумлија, </w:t>
      </w:r>
      <w:proofErr w:type="spellStart"/>
      <w:r w:rsidRPr="00625572">
        <w:rPr>
          <w:lang w:val="sr-Cyrl-RS"/>
        </w:rPr>
        <w:t>Лебане</w:t>
      </w:r>
      <w:proofErr w:type="spellEnd"/>
      <w:r w:rsidRPr="00625572">
        <w:rPr>
          <w:lang w:val="sr-Cyrl-RS"/>
        </w:rPr>
        <w:t xml:space="preserve">, </w:t>
      </w:r>
      <w:proofErr w:type="spellStart"/>
      <w:r w:rsidRPr="00625572">
        <w:rPr>
          <w:lang w:val="sr-Cyrl-RS"/>
        </w:rPr>
        <w:t>Бојник</w:t>
      </w:r>
      <w:proofErr w:type="spellEnd"/>
      <w:r w:rsidRPr="00625572">
        <w:rPr>
          <w:lang w:val="sr-Cyrl-RS"/>
        </w:rPr>
        <w:t xml:space="preserve">, Житорађа, Дољевац, Прокупље и Блаце, тужена обавезала да резервистима из наведених општина исплати ратне дневнице у више месечних рата; да је Закључком Владе </w:t>
      </w:r>
      <w:r w:rsidR="00CE65B8" w:rsidRPr="00CE65B8">
        <w:rPr>
          <w:lang w:val="sr-Cyrl-RS"/>
        </w:rPr>
        <w:t>05 Број: 401-161/2008-1</w:t>
      </w:r>
      <w:r w:rsidR="00CE65B8">
        <w:rPr>
          <w:lang w:val="sr-Cyrl-RS"/>
        </w:rPr>
        <w:t xml:space="preserve"> </w:t>
      </w:r>
      <w:r w:rsidRPr="00625572">
        <w:rPr>
          <w:lang w:val="sr-Cyrl-RS"/>
        </w:rPr>
        <w:t>од 17. јануара 2008. године одлучено да се ратним војним инвалидима и резервистима из наведених седам општина изврши исплата новчаних накнада на које се споразум односи</w:t>
      </w:r>
      <w:r w:rsidR="00493C89">
        <w:rPr>
          <w:lang w:val="sr-Cyrl-RS"/>
        </w:rPr>
        <w:t xml:space="preserve">, </w:t>
      </w:r>
      <w:r w:rsidRPr="00625572">
        <w:rPr>
          <w:lang w:val="sr-Cyrl-RS"/>
        </w:rPr>
        <w:t xml:space="preserve"> и то преносом новчаних средстава на посебан рачун општина, уз услов да се та лица одрекну свих потраживања у свим споровима које су водили пред парничним судовима; да из спискова Рачуноводственог центра Министарства одбране о извршеним исплатама ратних дневница произлази </w:t>
      </w:r>
      <w:r w:rsidR="00E376F6">
        <w:rPr>
          <w:lang w:val="sr-Cyrl-RS"/>
        </w:rPr>
        <w:t xml:space="preserve">- </w:t>
      </w:r>
      <w:r w:rsidRPr="00625572">
        <w:rPr>
          <w:lang w:val="sr-Cyrl-RS"/>
        </w:rPr>
        <w:t>да је тужиоцу Н</w:t>
      </w:r>
      <w:r w:rsidR="00A634B9">
        <w:rPr>
          <w:lang w:val="sr-Cyrl-RS"/>
        </w:rPr>
        <w:t>.</w:t>
      </w:r>
      <w:r w:rsidRPr="00625572">
        <w:rPr>
          <w:lang w:val="sr-Cyrl-RS"/>
        </w:rPr>
        <w:t xml:space="preserve"> З</w:t>
      </w:r>
      <w:r w:rsidR="00A634B9">
        <w:rPr>
          <w:lang w:val="sr-Cyrl-RS"/>
        </w:rPr>
        <w:t>.</w:t>
      </w:r>
      <w:r w:rsidRPr="00625572">
        <w:rPr>
          <w:lang w:val="sr-Cyrl-RS"/>
        </w:rPr>
        <w:t xml:space="preserve"> тужена исплатила ратне војне дневнице само за одређени временски период боравка на ратишту, </w:t>
      </w:r>
      <w:r w:rsidR="00E376F6">
        <w:rPr>
          <w:lang w:val="sr-Cyrl-RS"/>
        </w:rPr>
        <w:t xml:space="preserve">да је </w:t>
      </w:r>
      <w:r w:rsidRPr="00625572">
        <w:rPr>
          <w:lang w:val="sr-Cyrl-RS"/>
        </w:rPr>
        <w:t>тужиоцу И</w:t>
      </w:r>
      <w:r w:rsidR="00AD4D0F">
        <w:rPr>
          <w:lang w:val="sr-Cyrl-RS"/>
        </w:rPr>
        <w:t>.</w:t>
      </w:r>
      <w:r w:rsidRPr="00625572">
        <w:rPr>
          <w:lang w:val="sr-Cyrl-RS"/>
        </w:rPr>
        <w:t xml:space="preserve"> А</w:t>
      </w:r>
      <w:r w:rsidR="00AD4D0F">
        <w:rPr>
          <w:lang w:val="sr-Cyrl-RS"/>
        </w:rPr>
        <w:t>.</w:t>
      </w:r>
      <w:r w:rsidRPr="00625572">
        <w:rPr>
          <w:lang w:val="sr-Cyrl-RS"/>
        </w:rPr>
        <w:t xml:space="preserve"> извршена исплата ратних војних дневница за целокупан период боравка на ратишту, док за тужиоца Б</w:t>
      </w:r>
      <w:r w:rsidR="00AD4D0F">
        <w:rPr>
          <w:lang w:val="sr-Cyrl-RS"/>
        </w:rPr>
        <w:t>.</w:t>
      </w:r>
      <w:r w:rsidRPr="00625572">
        <w:rPr>
          <w:lang w:val="sr-Cyrl-RS"/>
        </w:rPr>
        <w:t xml:space="preserve"> С</w:t>
      </w:r>
      <w:r w:rsidR="00AD4D0F">
        <w:rPr>
          <w:lang w:val="sr-Cyrl-RS"/>
        </w:rPr>
        <w:t>.</w:t>
      </w:r>
      <w:r w:rsidRPr="00625572">
        <w:rPr>
          <w:lang w:val="sr-Cyrl-RS"/>
        </w:rPr>
        <w:t xml:space="preserve"> нема података о евентуалној исплати</w:t>
      </w:r>
      <w:r w:rsidR="00D040C0" w:rsidRPr="00625572">
        <w:rPr>
          <w:lang w:val="sr-Cyrl-RS"/>
        </w:rPr>
        <w:t>. Даље је наведено:</w:t>
      </w:r>
      <w:r w:rsidRPr="00625572">
        <w:rPr>
          <w:lang w:val="sr-Cyrl-RS"/>
        </w:rPr>
        <w:t xml:space="preserve"> да тужбом у тој парници поднетој 16. јануара 2013. године, тужиоци потражују утврђење дискриминаторског поступања тужене и накнаду материјалне и нематеријалне штете, јер сматрају да су дискриминисани у односу на ратне резервисте из општина са којима је тужена закључила споразум и који су наплатили овај вид својих потраживања од тужене; да је дискриминација свако неоправдано прављење разлике или неједнако поступање, односно пропуштање (искључивање, ограничавање или давање првенства) у односу на лица или групе, као и на чланове њихових породица или њима блиска лица, на отворен или прикривен начин, који се заснива на било ком основу (раси, држављанству, националној или верској припадности, језику, политичким убеђењима, полу и слично); да </w:t>
      </w:r>
      <w:r w:rsidR="00D040C0" w:rsidRPr="00625572">
        <w:rPr>
          <w:lang w:val="sr-Cyrl-RS"/>
        </w:rPr>
        <w:t>заштита</w:t>
      </w:r>
      <w:r w:rsidRPr="00625572">
        <w:rPr>
          <w:lang w:val="sr-Cyrl-RS"/>
        </w:rPr>
        <w:t xml:space="preserve"> од дискриминације представља право личности загарантовано Уставом Републике Србије (члан 21.) и Европском конвенцијом за заштиту људских права и основних слобода (члан 1. Протокола 12 уз Европску конвенцију), а од 7. априла 2009. године и Законом о забрани дискриминације; да су лица која указују да </w:t>
      </w:r>
      <w:r w:rsidR="00D040C0" w:rsidRPr="00625572">
        <w:rPr>
          <w:lang w:val="sr-Cyrl-RS"/>
        </w:rPr>
        <w:t>је</w:t>
      </w:r>
      <w:r w:rsidRPr="00625572">
        <w:rPr>
          <w:lang w:val="sr-Cyrl-RS"/>
        </w:rPr>
        <w:t xml:space="preserve"> у односу на њих извршена дискриминација дужна да докажу да су неједнако третирана у односу на друга лица која су у истој или сличној ситуацији, а супротна страна - лице на чије се дискриминаторско поступање указује, дужна је да докаже постојање објективног и оправданог разлога за различитост у поступању; да су неосновани наводи ревизије да </w:t>
      </w:r>
      <w:r w:rsidR="00257EF8" w:rsidRPr="00625572">
        <w:rPr>
          <w:lang w:val="sr-Cyrl-RS"/>
        </w:rPr>
        <w:t>је</w:t>
      </w:r>
      <w:r w:rsidRPr="00625572">
        <w:rPr>
          <w:lang w:val="sr-Cyrl-RS"/>
        </w:rPr>
        <w:t xml:space="preserve"> у побијаној пресуди погрешно суд применио материјално право; да с обзиром на утврђење судова да је тужиоцу И</w:t>
      </w:r>
      <w:r w:rsidR="00AD4D0F">
        <w:rPr>
          <w:lang w:val="sr-Cyrl-RS"/>
        </w:rPr>
        <w:t>.</w:t>
      </w:r>
      <w:r w:rsidRPr="00625572">
        <w:rPr>
          <w:lang w:val="sr-Cyrl-RS"/>
        </w:rPr>
        <w:t xml:space="preserve"> А</w:t>
      </w:r>
      <w:r w:rsidR="00AD4D0F">
        <w:rPr>
          <w:lang w:val="sr-Cyrl-RS"/>
        </w:rPr>
        <w:t>.</w:t>
      </w:r>
      <w:r w:rsidRPr="00625572">
        <w:rPr>
          <w:lang w:val="sr-Cyrl-RS"/>
        </w:rPr>
        <w:t xml:space="preserve"> тужена исплатила ратне дневнице за целокупан период боравка на ратишту, правилан је закључак да нема дискриминаторског поступања органа тужене, због чињенице да су ратним војним резервистима са подручја других општина, a по споразуму и закључку Владе из јануара 2008. године исплаћени одређени новчани износи по том основу; да је тужена у погледу исплате „ратних дневница“ извршила своју обавезу према тужиоцу, те у том погледу или по том основу, супротно наводима ревизије, тужилац И</w:t>
      </w:r>
      <w:r w:rsidR="00AD4D0F">
        <w:rPr>
          <w:lang w:val="sr-Cyrl-RS"/>
        </w:rPr>
        <w:t>.</w:t>
      </w:r>
      <w:r w:rsidRPr="00625572">
        <w:rPr>
          <w:lang w:val="sr-Cyrl-RS"/>
        </w:rPr>
        <w:t xml:space="preserve"> А</w:t>
      </w:r>
      <w:r w:rsidR="00AD4D0F">
        <w:rPr>
          <w:lang w:val="sr-Cyrl-RS"/>
        </w:rPr>
        <w:t>.</w:t>
      </w:r>
      <w:r w:rsidRPr="00625572">
        <w:rPr>
          <w:lang w:val="sr-Cyrl-RS"/>
        </w:rPr>
        <w:t xml:space="preserve"> није другачије третиран у поређењу са резервистима са подручја општина у статусу „неразвијених“; да</w:t>
      </w:r>
      <w:r w:rsidR="00966512">
        <w:rPr>
          <w:lang w:val="sr-Cyrl-RS"/>
        </w:rPr>
        <w:t>,</w:t>
      </w:r>
      <w:r w:rsidRPr="00625572">
        <w:rPr>
          <w:lang w:val="sr-Cyrl-RS"/>
        </w:rPr>
        <w:t xml:space="preserve"> одлучујући о захтеву за накнаду материјалне и нематеријалне штете</w:t>
      </w:r>
      <w:r w:rsidR="00D040C0" w:rsidRPr="00625572">
        <w:rPr>
          <w:lang w:val="sr-Cyrl-RS"/>
        </w:rPr>
        <w:t xml:space="preserve"> </w:t>
      </w:r>
      <w:r w:rsidRPr="00625572">
        <w:rPr>
          <w:lang w:val="sr-Cyrl-RS"/>
        </w:rPr>
        <w:t>тужилаца Н</w:t>
      </w:r>
      <w:r w:rsidR="00AD4D0F">
        <w:rPr>
          <w:lang w:val="sr-Cyrl-RS"/>
        </w:rPr>
        <w:t>.</w:t>
      </w:r>
      <w:r w:rsidRPr="00625572">
        <w:rPr>
          <w:lang w:val="sr-Cyrl-RS"/>
        </w:rPr>
        <w:t xml:space="preserve"> З</w:t>
      </w:r>
      <w:r w:rsidR="00AD4D0F">
        <w:rPr>
          <w:lang w:val="sr-Cyrl-RS"/>
        </w:rPr>
        <w:t>.</w:t>
      </w:r>
      <w:r w:rsidRPr="00625572">
        <w:rPr>
          <w:lang w:val="sr-Cyrl-RS"/>
        </w:rPr>
        <w:t xml:space="preserve"> и Б</w:t>
      </w:r>
      <w:r w:rsidR="00AD4D0F">
        <w:rPr>
          <w:lang w:val="sr-Cyrl-RS"/>
        </w:rPr>
        <w:t>.</w:t>
      </w:r>
      <w:r w:rsidRPr="00625572">
        <w:rPr>
          <w:lang w:val="sr-Cyrl-RS"/>
        </w:rPr>
        <w:t xml:space="preserve"> С, над којима је као ратним</w:t>
      </w:r>
      <w:r w:rsidR="00D040C0" w:rsidRPr="00625572">
        <w:rPr>
          <w:lang w:val="sr-Cyrl-RS"/>
        </w:rPr>
        <w:t xml:space="preserve"> </w:t>
      </w:r>
      <w:r w:rsidRPr="00625572">
        <w:rPr>
          <w:lang w:val="sr-Cyrl-RS"/>
        </w:rPr>
        <w:t xml:space="preserve">војним резервистима извршена дискриминација, правилно </w:t>
      </w:r>
      <w:proofErr w:type="spellStart"/>
      <w:r w:rsidRPr="00625572">
        <w:rPr>
          <w:lang w:val="sr-Cyrl-RS"/>
        </w:rPr>
        <w:t>нижестепени</w:t>
      </w:r>
      <w:proofErr w:type="spellEnd"/>
      <w:r w:rsidRPr="00625572">
        <w:rPr>
          <w:lang w:val="sr-Cyrl-RS"/>
        </w:rPr>
        <w:t xml:space="preserve"> судови</w:t>
      </w:r>
      <w:r w:rsidR="00D040C0" w:rsidRPr="00625572">
        <w:rPr>
          <w:lang w:val="sr-Cyrl-RS"/>
        </w:rPr>
        <w:t xml:space="preserve"> </w:t>
      </w:r>
      <w:r w:rsidRPr="00625572">
        <w:rPr>
          <w:lang w:val="sr-Cyrl-RS"/>
        </w:rPr>
        <w:t>закључују да је основан приговор застарелости овог потраживања</w:t>
      </w:r>
      <w:r w:rsidR="00D040C0" w:rsidRPr="00625572">
        <w:rPr>
          <w:lang w:val="sr-Cyrl-RS"/>
        </w:rPr>
        <w:t xml:space="preserve">; да </w:t>
      </w:r>
      <w:r w:rsidRPr="00625572">
        <w:rPr>
          <w:lang w:val="sr-Cyrl-RS"/>
        </w:rPr>
        <w:t>рок</w:t>
      </w:r>
      <w:r w:rsidR="00D040C0" w:rsidRPr="00625572">
        <w:rPr>
          <w:lang w:val="sr-Cyrl-RS"/>
        </w:rPr>
        <w:t xml:space="preserve"> </w:t>
      </w:r>
      <w:r w:rsidRPr="00625572">
        <w:rPr>
          <w:lang w:val="sr-Cyrl-RS"/>
        </w:rPr>
        <w:t xml:space="preserve"> </w:t>
      </w:r>
      <w:r w:rsidR="00D040C0" w:rsidRPr="00625572">
        <w:rPr>
          <w:lang w:val="sr-Cyrl-RS"/>
        </w:rPr>
        <w:t>з</w:t>
      </w:r>
      <w:r w:rsidRPr="00625572">
        <w:rPr>
          <w:lang w:val="sr-Cyrl-RS"/>
        </w:rPr>
        <w:t>астарелости захтева за накнаду штете по основу дискриминације почиње да тече</w:t>
      </w:r>
      <w:r w:rsidR="00D040C0" w:rsidRPr="00625572">
        <w:rPr>
          <w:lang w:val="sr-Cyrl-RS"/>
        </w:rPr>
        <w:t xml:space="preserve"> </w:t>
      </w:r>
      <w:r w:rsidRPr="00625572">
        <w:rPr>
          <w:lang w:val="sr-Cyrl-RS"/>
        </w:rPr>
        <w:t xml:space="preserve">од момента доношења Закључка Владе </w:t>
      </w:r>
      <w:r w:rsidR="00CE65B8" w:rsidRPr="00CE65B8">
        <w:rPr>
          <w:lang w:val="sr-Cyrl-RS"/>
        </w:rPr>
        <w:t>05 Број: 401-161/2008-1</w:t>
      </w:r>
      <w:r w:rsidR="00CE65B8">
        <w:rPr>
          <w:lang w:val="sr-Cyrl-RS"/>
        </w:rPr>
        <w:t xml:space="preserve"> </w:t>
      </w:r>
      <w:r w:rsidRPr="00625572">
        <w:rPr>
          <w:lang w:val="sr-Cyrl-RS"/>
        </w:rPr>
        <w:t>од 17.</w:t>
      </w:r>
      <w:r w:rsidR="00D040C0" w:rsidRPr="00625572">
        <w:rPr>
          <w:lang w:val="sr-Cyrl-RS"/>
        </w:rPr>
        <w:t xml:space="preserve"> јануара </w:t>
      </w:r>
      <w:r w:rsidRPr="00625572">
        <w:rPr>
          <w:lang w:val="sr-Cyrl-RS"/>
        </w:rPr>
        <w:t>2008. године</w:t>
      </w:r>
      <w:r w:rsidR="00667B17">
        <w:rPr>
          <w:lang w:val="sr-Cyrl-RS"/>
        </w:rPr>
        <w:t>, те</w:t>
      </w:r>
      <w:r w:rsidR="00D040C0" w:rsidRPr="00625572">
        <w:rPr>
          <w:lang w:val="sr-Cyrl-RS"/>
        </w:rPr>
        <w:t xml:space="preserve"> с </w:t>
      </w:r>
      <w:r w:rsidRPr="00625572">
        <w:rPr>
          <w:lang w:val="sr-Cyrl-RS"/>
        </w:rPr>
        <w:t>обзиром</w:t>
      </w:r>
      <w:r w:rsidR="00667B17">
        <w:rPr>
          <w:lang w:val="sr-Cyrl-RS"/>
        </w:rPr>
        <w:t xml:space="preserve"> на то</w:t>
      </w:r>
      <w:r w:rsidRPr="00625572">
        <w:rPr>
          <w:lang w:val="sr-Cyrl-RS"/>
        </w:rPr>
        <w:t xml:space="preserve"> да је тужба у овој парници поднета 16.</w:t>
      </w:r>
      <w:r w:rsidR="00D040C0" w:rsidRPr="00625572">
        <w:rPr>
          <w:lang w:val="sr-Cyrl-RS"/>
        </w:rPr>
        <w:t xml:space="preserve"> јануара </w:t>
      </w:r>
      <w:r w:rsidRPr="00625572">
        <w:rPr>
          <w:lang w:val="sr-Cyrl-RS"/>
        </w:rPr>
        <w:t>2013. године, протекли су</w:t>
      </w:r>
      <w:r w:rsidR="00D040C0" w:rsidRPr="00625572">
        <w:rPr>
          <w:lang w:val="sr-Cyrl-RS"/>
        </w:rPr>
        <w:t xml:space="preserve"> </w:t>
      </w:r>
      <w:r w:rsidRPr="00625572">
        <w:rPr>
          <w:lang w:val="sr-Cyrl-RS"/>
        </w:rPr>
        <w:t xml:space="preserve">субјективни </w:t>
      </w:r>
      <w:r w:rsidR="002719C3">
        <w:rPr>
          <w:lang w:val="sr-Cyrl-RS"/>
        </w:rPr>
        <w:t>и</w:t>
      </w:r>
      <w:r w:rsidRPr="00625572">
        <w:rPr>
          <w:lang w:val="sr-Cyrl-RS"/>
        </w:rPr>
        <w:t xml:space="preserve"> објективни рокови застарелости прописани чланом 376. ст</w:t>
      </w:r>
      <w:r w:rsidR="00D040C0" w:rsidRPr="00625572">
        <w:rPr>
          <w:lang w:val="sr-Cyrl-RS"/>
        </w:rPr>
        <w:t>.</w:t>
      </w:r>
      <w:r w:rsidRPr="00625572">
        <w:rPr>
          <w:lang w:val="sr-Cyrl-RS"/>
        </w:rPr>
        <w:t xml:space="preserve"> 1. и 2.</w:t>
      </w:r>
      <w:r w:rsidR="00D040C0" w:rsidRPr="00625572">
        <w:rPr>
          <w:lang w:val="sr-Cyrl-RS"/>
        </w:rPr>
        <w:t xml:space="preserve"> </w:t>
      </w:r>
      <w:r w:rsidR="00B47D7F">
        <w:rPr>
          <w:lang w:val="sr-Cyrl-RS"/>
        </w:rPr>
        <w:t>Закона о облигационим односима.</w:t>
      </w:r>
    </w:p>
    <w:p w:rsidR="0040144D" w:rsidRDefault="0040144D" w:rsidP="0040144D">
      <w:pPr>
        <w:ind w:firstLine="1418"/>
        <w:rPr>
          <w:lang w:val="sr-Cyrl-RS"/>
        </w:rPr>
      </w:pPr>
      <w:r w:rsidRPr="00625572">
        <w:rPr>
          <w:lang w:val="sr-Cyrl-RS"/>
        </w:rPr>
        <w:t xml:space="preserve">4. </w:t>
      </w:r>
      <w:r w:rsidR="00DB71A5">
        <w:rPr>
          <w:lang w:val="sr-Cyrl-RS"/>
        </w:rPr>
        <w:t>Према о</w:t>
      </w:r>
      <w:r w:rsidR="00DB71A5" w:rsidRPr="00DB71A5">
        <w:rPr>
          <w:lang w:val="sr-Cyrl-RS"/>
        </w:rPr>
        <w:t>дредб</w:t>
      </w:r>
      <w:r w:rsidR="00DB71A5">
        <w:rPr>
          <w:lang w:val="sr-Cyrl-RS"/>
        </w:rPr>
        <w:t>и</w:t>
      </w:r>
      <w:r w:rsidR="00DB71A5" w:rsidRPr="00DB71A5">
        <w:rPr>
          <w:lang w:val="sr-Cyrl-RS"/>
        </w:rPr>
        <w:t xml:space="preserve"> члана </w:t>
      </w:r>
      <w:r w:rsidR="00DB71A5">
        <w:rPr>
          <w:lang w:val="sr-Latn-RS"/>
        </w:rPr>
        <w:t>2</w:t>
      </w:r>
      <w:r w:rsidR="00DB71A5" w:rsidRPr="00DB71A5">
        <w:rPr>
          <w:lang w:val="sr-Cyrl-RS"/>
        </w:rPr>
        <w:t>2. став 1. Устава</w:t>
      </w:r>
      <w:r w:rsidR="00DB71A5">
        <w:rPr>
          <w:lang w:val="sr-Cyrl-RS"/>
        </w:rPr>
        <w:t>, с</w:t>
      </w:r>
      <w:r w:rsidR="00DB71A5" w:rsidRPr="00DB71A5">
        <w:rPr>
          <w:lang w:val="sr-Cyrl-RS"/>
        </w:rPr>
        <w:t>вако има право на судску заштиту ако му је повређено или ускраћено неко људско или мањинско право зајемчено Уставом, као и право на уклањање последица које су повредом настале</w:t>
      </w:r>
      <w:r w:rsidR="00DB71A5">
        <w:rPr>
          <w:lang w:val="sr-Cyrl-RS"/>
        </w:rPr>
        <w:t>, док је о</w:t>
      </w:r>
      <w:r w:rsidR="00257EF8" w:rsidRPr="00625572">
        <w:rPr>
          <w:lang w:val="sr-Cyrl-RS"/>
        </w:rPr>
        <w:t>дредбом ч</w:t>
      </w:r>
      <w:r w:rsidR="0055474B" w:rsidRPr="00625572">
        <w:rPr>
          <w:lang w:val="sr-Cyrl-RS"/>
        </w:rPr>
        <w:t>лан</w:t>
      </w:r>
      <w:r w:rsidR="00257EF8" w:rsidRPr="00625572">
        <w:rPr>
          <w:lang w:val="sr-Cyrl-RS"/>
        </w:rPr>
        <w:t>а</w:t>
      </w:r>
      <w:r w:rsidR="00DB71A5">
        <w:rPr>
          <w:lang w:val="sr-Cyrl-RS"/>
        </w:rPr>
        <w:t xml:space="preserve"> 32. став 1. Устава зајемчено сваком </w:t>
      </w:r>
      <w:r w:rsidR="0055474B" w:rsidRPr="00625572">
        <w:rPr>
          <w:lang w:val="sr-Cyrl-RS"/>
        </w:rPr>
        <w:t>пра</w:t>
      </w:r>
      <w:r w:rsidRPr="00625572">
        <w:rPr>
          <w:lang w:val="sr-Cyrl-RS"/>
        </w:rPr>
        <w:t>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w:t>
      </w:r>
      <w:r w:rsidR="0055474B" w:rsidRPr="00625572">
        <w:rPr>
          <w:lang w:val="sr-Cyrl-RS"/>
        </w:rPr>
        <w:t>, као и о оптужбама против њега.</w:t>
      </w:r>
    </w:p>
    <w:p w:rsidR="00CE454C" w:rsidRDefault="00625572" w:rsidP="00231432">
      <w:pPr>
        <w:ind w:firstLine="1440"/>
        <w:rPr>
          <w:lang w:val="sr-Cyrl-RS"/>
        </w:rPr>
      </w:pPr>
      <w:r w:rsidRPr="00625572">
        <w:rPr>
          <w:lang w:val="sr-Cyrl-RS"/>
        </w:rPr>
        <w:t xml:space="preserve">Одредбама Закона о облигационим односима („Службени лист СФРЈ“, бр. 29/78, 39/85, 45/89 и 57/89 и „Службени лист СРЈ“, бр. 31/93, </w:t>
      </w:r>
      <w:r w:rsidR="00493C89">
        <w:rPr>
          <w:lang w:val="sr-Cyrl-RS"/>
        </w:rPr>
        <w:t>(</w:t>
      </w:r>
      <w:r w:rsidRPr="00625572">
        <w:rPr>
          <w:lang w:val="sr-Cyrl-RS"/>
        </w:rPr>
        <w:t>22/99, 23/99, 35/99 и 44/99)</w:t>
      </w:r>
      <w:r w:rsidR="00493C89">
        <w:rPr>
          <w:lang w:val="sr-Cyrl-RS"/>
        </w:rPr>
        <w:t>)</w:t>
      </w:r>
      <w:r w:rsidRPr="00625572">
        <w:rPr>
          <w:lang w:val="sr-Cyrl-RS"/>
        </w:rPr>
        <w:t xml:space="preserve"> (у даљем тексту: ЗОО) је прописано: да рок одређен у недељама, месецима или годинама завршава се оног дана који се по имену и броју поклапа са даном настанка догађаја од кога рок почиње да тече, а ако таквог дана нема у последњем месецу, крај рока пада на последњи дан тог месеца, да ако последњи дан рока пада у дан када је законом одређено да се не ради, као последњи дан рока рачуна се следећи радни дан (члан 77. став 2.)</w:t>
      </w:r>
      <w:r w:rsidR="008D367F">
        <w:rPr>
          <w:lang w:val="sr-Cyrl-RS"/>
        </w:rPr>
        <w:t>;</w:t>
      </w:r>
      <w:r w:rsidRPr="00625572">
        <w:rPr>
          <w:lang w:val="sr-Cyrl-RS"/>
        </w:rPr>
        <w:t xml:space="preserve"> </w:t>
      </w:r>
      <w:r w:rsidR="003839EC">
        <w:rPr>
          <w:lang w:val="sr-Cyrl-RS"/>
        </w:rPr>
        <w:t>да је ш</w:t>
      </w:r>
      <w:r w:rsidR="003839EC" w:rsidRPr="003839EC">
        <w:rPr>
          <w:lang w:val="sr-Cyrl-RS"/>
        </w:rPr>
        <w:t>тета умањење нечије имовине (обична штета) и спречавање њеног повећања (измакла корист), као и наношење другоме физичког или психичког бола или страха (нематеријална штета)</w:t>
      </w:r>
      <w:r w:rsidR="003839EC">
        <w:rPr>
          <w:lang w:val="sr-Cyrl-RS"/>
        </w:rPr>
        <w:t xml:space="preserve"> (члан 155.); </w:t>
      </w:r>
      <w:r w:rsidRPr="00625572">
        <w:rPr>
          <w:lang w:val="sr-Cyrl-RS"/>
        </w:rPr>
        <w:t>да потраживање накнаде проузроковане штете застарева за три године од кад је оштећеник дознао за штету и за лице које је штету учинило, да у сваком случају ово потраживање застарева за пет година од кад је штета настала (члан 376. ст. 1. и 2.)</w:t>
      </w:r>
      <w:r w:rsidR="005B4F0F">
        <w:rPr>
          <w:lang w:val="sr-Cyrl-RS"/>
        </w:rPr>
        <w:t xml:space="preserve">; </w:t>
      </w:r>
      <w:r w:rsidR="00A92A2A">
        <w:rPr>
          <w:lang w:val="sr-Cyrl-RS"/>
        </w:rPr>
        <w:t>да се з</w:t>
      </w:r>
      <w:r w:rsidR="00A92A2A" w:rsidRPr="00A92A2A">
        <w:rPr>
          <w:lang w:val="sr-Cyrl-RS"/>
        </w:rPr>
        <w:t>астаревање прекида подизањем тужбе и сваком другом повериочевом радњом предузетом против дужника пред судом или другим надлежним органом, у циљу утврђивања, обезбеђења или остварења потраживања</w:t>
      </w:r>
      <w:r w:rsidR="00A92A2A">
        <w:rPr>
          <w:lang w:val="sr-Cyrl-RS"/>
        </w:rPr>
        <w:t xml:space="preserve"> (члан 388.).</w:t>
      </w:r>
    </w:p>
    <w:p w:rsidR="00DB71A5" w:rsidRDefault="0040144D" w:rsidP="002808ED">
      <w:pPr>
        <w:tabs>
          <w:tab w:val="clear" w:pos="1440"/>
        </w:tabs>
        <w:autoSpaceDE w:val="0"/>
        <w:autoSpaceDN w:val="0"/>
        <w:adjustRightInd w:val="0"/>
        <w:ind w:firstLine="1440"/>
        <w:rPr>
          <w:color w:val="000000"/>
          <w:lang w:val="sr-Cyrl-RS"/>
        </w:rPr>
      </w:pPr>
      <w:r w:rsidRPr="00625572">
        <w:rPr>
          <w:color w:val="000000"/>
          <w:lang w:val="sr-Cyrl-RS"/>
        </w:rPr>
        <w:t xml:space="preserve">5. </w:t>
      </w:r>
      <w:r w:rsidR="00D7355E">
        <w:rPr>
          <w:color w:val="000000"/>
          <w:lang w:val="sr-Cyrl-RS"/>
        </w:rPr>
        <w:t xml:space="preserve">Разматрајући најпре уставну жалбу </w:t>
      </w:r>
      <w:r w:rsidR="00D7355E" w:rsidRPr="00D7355E">
        <w:rPr>
          <w:color w:val="000000"/>
          <w:lang w:val="sr-Cyrl-RS"/>
        </w:rPr>
        <w:t>Н</w:t>
      </w:r>
      <w:r w:rsidR="00AD4D0F">
        <w:rPr>
          <w:color w:val="000000"/>
          <w:lang w:val="sr-Cyrl-RS"/>
        </w:rPr>
        <w:t>.</w:t>
      </w:r>
      <w:r w:rsidR="00D7355E" w:rsidRPr="00D7355E">
        <w:rPr>
          <w:color w:val="000000"/>
          <w:lang w:val="sr-Cyrl-RS"/>
        </w:rPr>
        <w:t xml:space="preserve"> З</w:t>
      </w:r>
      <w:r w:rsidR="00AD4D0F">
        <w:rPr>
          <w:color w:val="000000"/>
          <w:lang w:val="sr-Cyrl-RS"/>
        </w:rPr>
        <w:t>.</w:t>
      </w:r>
      <w:r w:rsidR="00D7355E" w:rsidRPr="00D7355E">
        <w:rPr>
          <w:color w:val="000000"/>
          <w:lang w:val="sr-Cyrl-RS"/>
        </w:rPr>
        <w:t xml:space="preserve"> и Б</w:t>
      </w:r>
      <w:r w:rsidR="00AD4D0F">
        <w:rPr>
          <w:color w:val="000000"/>
          <w:lang w:val="sr-Cyrl-RS"/>
        </w:rPr>
        <w:t>.</w:t>
      </w:r>
      <w:r w:rsidR="00D7355E" w:rsidRPr="00D7355E">
        <w:rPr>
          <w:color w:val="000000"/>
          <w:lang w:val="sr-Cyrl-RS"/>
        </w:rPr>
        <w:t xml:space="preserve"> С</w:t>
      </w:r>
      <w:r w:rsidR="00AD4D0F">
        <w:rPr>
          <w:color w:val="000000"/>
          <w:lang w:val="sr-Cyrl-RS"/>
        </w:rPr>
        <w:t>.</w:t>
      </w:r>
      <w:r w:rsidR="00D7355E">
        <w:rPr>
          <w:color w:val="000000"/>
          <w:lang w:val="sr-Cyrl-RS"/>
        </w:rPr>
        <w:t xml:space="preserve"> са становишта </w:t>
      </w:r>
      <w:r w:rsidR="002808ED" w:rsidRPr="00625572">
        <w:rPr>
          <w:color w:val="000000"/>
          <w:lang w:val="sr-Cyrl-RS"/>
        </w:rPr>
        <w:t xml:space="preserve">повреде </w:t>
      </w:r>
      <w:r w:rsidR="00DB71A5" w:rsidRPr="00DB71A5">
        <w:rPr>
          <w:color w:val="000000"/>
          <w:lang w:val="sr-Cyrl-RS"/>
        </w:rPr>
        <w:t xml:space="preserve">члана 22. </w:t>
      </w:r>
      <w:r w:rsidR="00C05ABA">
        <w:rPr>
          <w:color w:val="000000"/>
          <w:lang w:val="sr-Cyrl-RS"/>
        </w:rPr>
        <w:t xml:space="preserve">став 1. </w:t>
      </w:r>
      <w:r w:rsidR="00DB71A5" w:rsidRPr="00DB71A5">
        <w:rPr>
          <w:color w:val="000000"/>
          <w:lang w:val="sr-Cyrl-RS"/>
        </w:rPr>
        <w:t xml:space="preserve">Устава, које јемчи право на судску заштиту у случају повређивања или ускраћивања неког људског права зајемченог Уставом, </w:t>
      </w:r>
      <w:r w:rsidR="00C05ABA">
        <w:rPr>
          <w:color w:val="000000"/>
          <w:lang w:val="sr-Cyrl-RS"/>
        </w:rPr>
        <w:t xml:space="preserve">Уставни суд констатује да наведено начело </w:t>
      </w:r>
      <w:r w:rsidR="00DB71A5" w:rsidRPr="00DB71A5">
        <w:rPr>
          <w:color w:val="000000"/>
          <w:lang w:val="sr-Cyrl-RS"/>
        </w:rPr>
        <w:t xml:space="preserve">у себи </w:t>
      </w:r>
      <w:r w:rsidR="00493C89">
        <w:rPr>
          <w:color w:val="000000"/>
          <w:lang w:val="sr-Cyrl-RS"/>
        </w:rPr>
        <w:t>конс</w:t>
      </w:r>
      <w:r w:rsidR="00C05ABA" w:rsidRPr="00DB71A5">
        <w:rPr>
          <w:color w:val="000000"/>
          <w:lang w:val="sr-Cyrl-RS"/>
        </w:rPr>
        <w:t xml:space="preserve">умира </w:t>
      </w:r>
      <w:r w:rsidR="00DB71A5" w:rsidRPr="00DB71A5">
        <w:rPr>
          <w:color w:val="000000"/>
          <w:lang w:val="sr-Cyrl-RS"/>
        </w:rPr>
        <w:t>право на правично суђење из члана 32. став 1. Устава</w:t>
      </w:r>
      <w:r w:rsidR="00C05ABA">
        <w:rPr>
          <w:color w:val="000000"/>
          <w:lang w:val="sr-Cyrl-RS"/>
        </w:rPr>
        <w:t>. Стога је Уставни суд</w:t>
      </w:r>
      <w:r w:rsidR="00374DAB">
        <w:rPr>
          <w:color w:val="000000"/>
          <w:lang w:val="sr-Cyrl-RS"/>
        </w:rPr>
        <w:t>, имајући у виду наводе уставне жалбе, којима</w:t>
      </w:r>
      <w:r w:rsidR="00493C89">
        <w:rPr>
          <w:color w:val="000000"/>
          <w:lang w:val="sr-Cyrl-RS"/>
        </w:rPr>
        <w:t xml:space="preserve"> се у суштини указује на </w:t>
      </w:r>
      <w:proofErr w:type="spellStart"/>
      <w:r w:rsidR="00493C89">
        <w:rPr>
          <w:color w:val="000000"/>
          <w:lang w:val="sr-Cyrl-RS"/>
        </w:rPr>
        <w:t>арбитре</w:t>
      </w:r>
      <w:r w:rsidR="00374DAB">
        <w:rPr>
          <w:color w:val="000000"/>
          <w:lang w:val="sr-Cyrl-RS"/>
        </w:rPr>
        <w:t>рну</w:t>
      </w:r>
      <w:proofErr w:type="spellEnd"/>
      <w:r w:rsidR="00374DAB">
        <w:rPr>
          <w:color w:val="000000"/>
          <w:lang w:val="sr-Cyrl-RS"/>
        </w:rPr>
        <w:t xml:space="preserve"> примену материјалног права, </w:t>
      </w:r>
      <w:r w:rsidR="00C05ABA">
        <w:rPr>
          <w:color w:val="000000"/>
          <w:lang w:val="sr-Cyrl-RS"/>
        </w:rPr>
        <w:t>разматрао да ли је</w:t>
      </w:r>
      <w:r w:rsidR="008A464D">
        <w:rPr>
          <w:color w:val="000000"/>
          <w:lang w:val="sr-Cyrl-RS"/>
        </w:rPr>
        <w:t>, доношењем оспореног акта,</w:t>
      </w:r>
      <w:r w:rsidR="00C05ABA">
        <w:rPr>
          <w:color w:val="000000"/>
          <w:lang w:val="sr-Cyrl-RS"/>
        </w:rPr>
        <w:t xml:space="preserve"> </w:t>
      </w:r>
      <w:r w:rsidR="0098759E">
        <w:rPr>
          <w:color w:val="000000"/>
          <w:lang w:val="sr-Cyrl-RS"/>
        </w:rPr>
        <w:t>подносиоцима повређено</w:t>
      </w:r>
      <w:r w:rsidR="00C05ABA">
        <w:rPr>
          <w:color w:val="000000"/>
          <w:lang w:val="sr-Cyrl-RS"/>
        </w:rPr>
        <w:t xml:space="preserve"> прав</w:t>
      </w:r>
      <w:r w:rsidR="0098759E">
        <w:rPr>
          <w:color w:val="000000"/>
          <w:lang w:val="sr-Cyrl-RS"/>
        </w:rPr>
        <w:t>о</w:t>
      </w:r>
      <w:r w:rsidR="00C05ABA">
        <w:rPr>
          <w:color w:val="000000"/>
          <w:lang w:val="sr-Cyrl-RS"/>
        </w:rPr>
        <w:t xml:space="preserve"> на правично суђење.</w:t>
      </w:r>
    </w:p>
    <w:p w:rsidR="00937F77" w:rsidRDefault="00C05ABA" w:rsidP="002808ED">
      <w:pPr>
        <w:tabs>
          <w:tab w:val="clear" w:pos="1440"/>
        </w:tabs>
        <w:autoSpaceDE w:val="0"/>
        <w:autoSpaceDN w:val="0"/>
        <w:adjustRightInd w:val="0"/>
        <w:ind w:firstLine="1440"/>
        <w:rPr>
          <w:color w:val="000000"/>
          <w:lang w:val="sr-Cyrl-RS"/>
        </w:rPr>
      </w:pPr>
      <w:r>
        <w:rPr>
          <w:color w:val="000000"/>
          <w:lang w:val="sr-Cyrl-RS"/>
        </w:rPr>
        <w:t xml:space="preserve">Означеним </w:t>
      </w:r>
      <w:r w:rsidR="002808ED" w:rsidRPr="00625572">
        <w:rPr>
          <w:color w:val="000000"/>
          <w:lang w:val="sr-Cyrl-RS"/>
        </w:rPr>
        <w:t xml:space="preserve">правом јемче </w:t>
      </w:r>
      <w:r>
        <w:rPr>
          <w:color w:val="000000"/>
          <w:lang w:val="sr-Cyrl-RS"/>
        </w:rPr>
        <w:t xml:space="preserve">се </w:t>
      </w:r>
      <w:r w:rsidR="002808ED" w:rsidRPr="00625572">
        <w:rPr>
          <w:color w:val="000000"/>
          <w:lang w:val="sr-Cyrl-RS"/>
        </w:rPr>
        <w:t xml:space="preserve">пре свега процесне гаранције да ће поступак у коме је одлучивано о било чијим правима и обавезама бити спроведен на начин да кроз независност и непристрасност суда, јавно расправљање, равноправно учешће у поступку, одлучивање у разумном року, применом и поштовањем прописаних правила поступка, сваком буде омогућено правично суђење. </w:t>
      </w:r>
      <w:r w:rsidR="00937F77">
        <w:rPr>
          <w:color w:val="000000"/>
          <w:lang w:val="sr-Cyrl-RS"/>
        </w:rPr>
        <w:t>Дакле, у</w:t>
      </w:r>
      <w:r w:rsidR="00937F77" w:rsidRPr="00937F77">
        <w:rPr>
          <w:color w:val="000000"/>
          <w:lang w:val="sr-Cyrl-RS"/>
        </w:rPr>
        <w:t xml:space="preserve">ставна жалба </w:t>
      </w:r>
      <w:r w:rsidR="00937F77">
        <w:rPr>
          <w:color w:val="000000"/>
          <w:lang w:val="sr-Cyrl-RS"/>
        </w:rPr>
        <w:t xml:space="preserve">се </w:t>
      </w:r>
      <w:r w:rsidR="00937F77" w:rsidRPr="00937F77">
        <w:rPr>
          <w:color w:val="000000"/>
          <w:lang w:val="sr-Cyrl-RS"/>
        </w:rPr>
        <w:t>не може сматрати правним средством којим се испитује законитост одлука редовних судова, те да одлучујући о уставној жалби</w:t>
      </w:r>
      <w:r w:rsidR="00493C89">
        <w:rPr>
          <w:color w:val="000000"/>
          <w:lang w:val="sr-Cyrl-RS"/>
        </w:rPr>
        <w:t xml:space="preserve"> Уставни суд</w:t>
      </w:r>
      <w:r w:rsidR="00937F77" w:rsidRPr="00937F77">
        <w:rPr>
          <w:color w:val="000000"/>
          <w:lang w:val="sr-Cyrl-RS"/>
        </w:rPr>
        <w:t xml:space="preserve"> не може оцењивати правилност закључака редовних судова у погледу утврђеног чињеничног стања и начина на који су судови применили материјално право, </w:t>
      </w:r>
      <w:r w:rsidR="00911F02">
        <w:rPr>
          <w:color w:val="000000"/>
          <w:lang w:val="sr-Cyrl-RS"/>
        </w:rPr>
        <w:t xml:space="preserve">осим </w:t>
      </w:r>
      <w:r w:rsidR="00937F77" w:rsidRPr="00937F77">
        <w:rPr>
          <w:color w:val="000000"/>
          <w:lang w:val="sr-Cyrl-RS"/>
        </w:rPr>
        <w:t>уколико из разлога наведених у уставној жалби не произлази да је закључивање суда у оспореној судској од</w:t>
      </w:r>
      <w:r w:rsidR="008A464D">
        <w:rPr>
          <w:color w:val="000000"/>
          <w:lang w:val="sr-Cyrl-RS"/>
        </w:rPr>
        <w:t>луци било очигледно произвољно.</w:t>
      </w:r>
    </w:p>
    <w:p w:rsidR="00006474" w:rsidRPr="00625572" w:rsidRDefault="00937F77" w:rsidP="002808ED">
      <w:pPr>
        <w:tabs>
          <w:tab w:val="clear" w:pos="1440"/>
        </w:tabs>
        <w:autoSpaceDE w:val="0"/>
        <w:autoSpaceDN w:val="0"/>
        <w:adjustRightInd w:val="0"/>
        <w:ind w:firstLine="1440"/>
        <w:rPr>
          <w:color w:val="000000"/>
          <w:lang w:val="sr-Cyrl-RS"/>
        </w:rPr>
      </w:pPr>
      <w:r>
        <w:rPr>
          <w:color w:val="000000"/>
          <w:lang w:val="sr-Cyrl-RS"/>
        </w:rPr>
        <w:t>Примењујући наведено на конкретан случај</w:t>
      </w:r>
      <w:r w:rsidR="002808ED" w:rsidRPr="00625572">
        <w:rPr>
          <w:color w:val="000000"/>
          <w:lang w:val="sr-Cyrl-RS"/>
        </w:rPr>
        <w:t xml:space="preserve">, а имајући у виду садржину уставне жалбе и оспореног акта, задатак Уставног суда, у конкретном случају, је да оцени да ли је Врховни касациони суд одлучујући о </w:t>
      </w:r>
      <w:r>
        <w:rPr>
          <w:color w:val="000000"/>
          <w:lang w:val="sr-Cyrl-RS"/>
        </w:rPr>
        <w:t>приговору застарелости потраживања накнаде штете</w:t>
      </w:r>
      <w:r w:rsidR="002808ED" w:rsidRPr="00625572">
        <w:rPr>
          <w:color w:val="000000"/>
          <w:lang w:val="sr-Cyrl-RS"/>
        </w:rPr>
        <w:t xml:space="preserve"> произвољно применио </w:t>
      </w:r>
      <w:r>
        <w:rPr>
          <w:color w:val="000000"/>
          <w:lang w:val="sr-Cyrl-RS"/>
        </w:rPr>
        <w:t>материјално</w:t>
      </w:r>
      <w:r w:rsidR="00DF3DFD" w:rsidRPr="00625572">
        <w:rPr>
          <w:color w:val="000000"/>
          <w:lang w:val="sr-Cyrl-RS"/>
        </w:rPr>
        <w:t xml:space="preserve"> право</w:t>
      </w:r>
      <w:r w:rsidR="00D7355E">
        <w:rPr>
          <w:color w:val="000000"/>
          <w:lang w:val="sr-Cyrl-RS"/>
        </w:rPr>
        <w:t xml:space="preserve"> на штету подносилаца </w:t>
      </w:r>
      <w:r w:rsidR="000F5CA9">
        <w:rPr>
          <w:color w:val="000000"/>
          <w:lang w:val="sr-Cyrl-RS"/>
        </w:rPr>
        <w:t>уставне жалбе</w:t>
      </w:r>
      <w:r w:rsidR="00D7355E">
        <w:rPr>
          <w:color w:val="000000"/>
          <w:lang w:val="sr-Cyrl-RS"/>
        </w:rPr>
        <w:t>.</w:t>
      </w:r>
    </w:p>
    <w:p w:rsidR="00937F77" w:rsidRPr="00937F77" w:rsidRDefault="00937F77" w:rsidP="005C2955">
      <w:pPr>
        <w:tabs>
          <w:tab w:val="clear" w:pos="1440"/>
        </w:tabs>
        <w:autoSpaceDE w:val="0"/>
        <w:autoSpaceDN w:val="0"/>
        <w:adjustRightInd w:val="0"/>
        <w:ind w:firstLine="1440"/>
        <w:rPr>
          <w:color w:val="000000"/>
          <w:lang w:val="sr-Cyrl-RS"/>
        </w:rPr>
      </w:pPr>
      <w:r>
        <w:rPr>
          <w:color w:val="000000"/>
          <w:lang w:val="sr-Cyrl-RS"/>
        </w:rPr>
        <w:t xml:space="preserve">Уставни суд најпре </w:t>
      </w:r>
      <w:r w:rsidRPr="00937F77">
        <w:rPr>
          <w:color w:val="000000"/>
          <w:lang w:val="sr-Cyrl-RS"/>
        </w:rPr>
        <w:t xml:space="preserve">указује да </w:t>
      </w:r>
      <w:r w:rsidR="00912727">
        <w:rPr>
          <w:color w:val="000000"/>
          <w:lang w:val="sr-Cyrl-RS"/>
        </w:rPr>
        <w:t xml:space="preserve">је </w:t>
      </w:r>
      <w:proofErr w:type="spellStart"/>
      <w:r w:rsidR="00912727">
        <w:rPr>
          <w:color w:val="000000"/>
          <w:lang w:val="sr-Cyrl-RS"/>
        </w:rPr>
        <w:t>уставноправно</w:t>
      </w:r>
      <w:proofErr w:type="spellEnd"/>
      <w:r w:rsidR="00912727">
        <w:rPr>
          <w:color w:val="000000"/>
          <w:lang w:val="sr-Cyrl-RS"/>
        </w:rPr>
        <w:t xml:space="preserve"> прихватљиво становиште Врховног касационог суда према коме </w:t>
      </w:r>
      <w:r w:rsidR="00912727" w:rsidRPr="00912727">
        <w:rPr>
          <w:color w:val="000000"/>
          <w:lang w:val="sr-Cyrl-RS"/>
        </w:rPr>
        <w:t>рок застарелости захтева за накнаду штете по основу дискриминације</w:t>
      </w:r>
      <w:r w:rsidR="00912727">
        <w:rPr>
          <w:color w:val="000000"/>
          <w:lang w:val="sr-Cyrl-RS"/>
        </w:rPr>
        <w:t>, у конкретном случају,</w:t>
      </w:r>
      <w:r w:rsidR="00912727" w:rsidRPr="00912727">
        <w:rPr>
          <w:color w:val="000000"/>
          <w:lang w:val="sr-Cyrl-RS"/>
        </w:rPr>
        <w:t xml:space="preserve"> почиње да тече од 17. јануара 2008. године</w:t>
      </w:r>
      <w:r w:rsidR="00912727">
        <w:rPr>
          <w:color w:val="000000"/>
          <w:lang w:val="sr-Cyrl-RS"/>
        </w:rPr>
        <w:t xml:space="preserve">, када је </w:t>
      </w:r>
      <w:r w:rsidR="00912727" w:rsidRPr="00912727">
        <w:rPr>
          <w:color w:val="000000"/>
          <w:lang w:val="sr-Cyrl-RS"/>
        </w:rPr>
        <w:t>доне</w:t>
      </w:r>
      <w:r w:rsidR="00912727">
        <w:rPr>
          <w:color w:val="000000"/>
          <w:lang w:val="sr-Cyrl-RS"/>
        </w:rPr>
        <w:t>т</w:t>
      </w:r>
      <w:r w:rsidR="00912727" w:rsidRPr="00912727">
        <w:rPr>
          <w:color w:val="000000"/>
          <w:lang w:val="sr-Cyrl-RS"/>
        </w:rPr>
        <w:t xml:space="preserve"> Закључ</w:t>
      </w:r>
      <w:r w:rsidR="00912727">
        <w:rPr>
          <w:color w:val="000000"/>
          <w:lang w:val="sr-Cyrl-RS"/>
        </w:rPr>
        <w:t>а</w:t>
      </w:r>
      <w:r w:rsidR="00912727" w:rsidRPr="00912727">
        <w:rPr>
          <w:color w:val="000000"/>
          <w:lang w:val="sr-Cyrl-RS"/>
        </w:rPr>
        <w:t xml:space="preserve">к Владе </w:t>
      </w:r>
      <w:r w:rsidR="002D20CE" w:rsidRPr="002D20CE">
        <w:rPr>
          <w:color w:val="000000"/>
          <w:lang w:val="sr-Cyrl-RS"/>
        </w:rPr>
        <w:t xml:space="preserve">05 Број: </w:t>
      </w:r>
      <w:r w:rsidR="00912727" w:rsidRPr="00912727">
        <w:rPr>
          <w:color w:val="000000"/>
          <w:lang w:val="sr-Cyrl-RS"/>
        </w:rPr>
        <w:t>401-161/2008-1</w:t>
      </w:r>
      <w:r w:rsidR="00912727">
        <w:rPr>
          <w:color w:val="000000"/>
          <w:lang w:val="sr-Cyrl-RS"/>
        </w:rPr>
        <w:t xml:space="preserve">. Штавише, </w:t>
      </w:r>
      <w:r w:rsidRPr="00937F77">
        <w:rPr>
          <w:color w:val="000000"/>
          <w:lang w:val="sr-Cyrl-RS"/>
        </w:rPr>
        <w:t>образложењ</w:t>
      </w:r>
      <w:r w:rsidR="00912727">
        <w:rPr>
          <w:color w:val="000000"/>
          <w:lang w:val="sr-Cyrl-RS"/>
        </w:rPr>
        <w:t>е</w:t>
      </w:r>
      <w:r w:rsidRPr="00937F77">
        <w:rPr>
          <w:color w:val="000000"/>
          <w:lang w:val="sr-Cyrl-RS"/>
        </w:rPr>
        <w:t xml:space="preserve"> оспорен</w:t>
      </w:r>
      <w:r>
        <w:rPr>
          <w:color w:val="000000"/>
          <w:lang w:val="sr-Cyrl-RS"/>
        </w:rPr>
        <w:t>е</w:t>
      </w:r>
      <w:r w:rsidRPr="00937F77">
        <w:rPr>
          <w:color w:val="000000"/>
          <w:lang w:val="sr-Cyrl-RS"/>
        </w:rPr>
        <w:t xml:space="preserve"> </w:t>
      </w:r>
      <w:r w:rsidR="00912727">
        <w:rPr>
          <w:color w:val="000000"/>
          <w:lang w:val="sr-Cyrl-RS"/>
        </w:rPr>
        <w:t xml:space="preserve">ревизијске </w:t>
      </w:r>
      <w:r w:rsidRPr="00937F77">
        <w:rPr>
          <w:color w:val="000000"/>
          <w:lang w:val="sr-Cyrl-RS"/>
        </w:rPr>
        <w:t>пресуд</w:t>
      </w:r>
      <w:r>
        <w:rPr>
          <w:color w:val="000000"/>
          <w:lang w:val="sr-Cyrl-RS"/>
        </w:rPr>
        <w:t>е</w:t>
      </w:r>
      <w:r w:rsidRPr="00937F77">
        <w:rPr>
          <w:color w:val="000000"/>
          <w:lang w:val="sr-Cyrl-RS"/>
        </w:rPr>
        <w:t xml:space="preserve"> представља имплементацију закључ</w:t>
      </w:r>
      <w:r>
        <w:rPr>
          <w:color w:val="000000"/>
          <w:lang w:val="sr-Cyrl-RS"/>
        </w:rPr>
        <w:t>а</w:t>
      </w:r>
      <w:r w:rsidRPr="00937F77">
        <w:rPr>
          <w:color w:val="000000"/>
          <w:lang w:val="sr-Cyrl-RS"/>
        </w:rPr>
        <w:t>ка Врховног касационог суда усвојених на седници Грађанског одељења одржаној 14. новембра 2017. године, који</w:t>
      </w:r>
      <w:r w:rsidR="00912727">
        <w:rPr>
          <w:color w:val="000000"/>
          <w:lang w:val="sr-Cyrl-RS"/>
        </w:rPr>
        <w:t>, поред осталог,</w:t>
      </w:r>
      <w:r w:rsidRPr="00937F77">
        <w:rPr>
          <w:color w:val="000000"/>
          <w:lang w:val="sr-Cyrl-RS"/>
        </w:rPr>
        <w:t xml:space="preserve"> гласе:</w:t>
      </w:r>
    </w:p>
    <w:p w:rsidR="00937F77" w:rsidRPr="00937F77" w:rsidRDefault="00937F77" w:rsidP="008B38E7">
      <w:pPr>
        <w:tabs>
          <w:tab w:val="clear" w:pos="1440"/>
        </w:tabs>
        <w:autoSpaceDE w:val="0"/>
        <w:autoSpaceDN w:val="0"/>
        <w:adjustRightInd w:val="0"/>
        <w:ind w:left="720" w:firstLine="698"/>
        <w:rPr>
          <w:color w:val="000000"/>
          <w:lang w:val="sr-Cyrl-RS"/>
        </w:rPr>
      </w:pPr>
      <w:r>
        <w:rPr>
          <w:color w:val="000000"/>
          <w:lang w:val="sr-Cyrl-RS"/>
        </w:rPr>
        <w:t>„</w:t>
      </w:r>
      <w:r w:rsidRPr="00937F77">
        <w:rPr>
          <w:color w:val="000000"/>
          <w:lang w:val="sr-Cyrl-RS"/>
        </w:rPr>
        <w:t>1. тужба за утврђење постојања дискриминације не застарева,</w:t>
      </w:r>
    </w:p>
    <w:p w:rsidR="00937F77" w:rsidRPr="00937F77" w:rsidRDefault="008B38E7" w:rsidP="00937F77">
      <w:pPr>
        <w:tabs>
          <w:tab w:val="clear" w:pos="1440"/>
        </w:tabs>
        <w:autoSpaceDE w:val="0"/>
        <w:autoSpaceDN w:val="0"/>
        <w:adjustRightInd w:val="0"/>
        <w:ind w:firstLine="1440"/>
        <w:rPr>
          <w:color w:val="000000"/>
          <w:lang w:val="sr-Cyrl-RS"/>
        </w:rPr>
      </w:pPr>
      <w:r>
        <w:rPr>
          <w:color w:val="000000"/>
          <w:lang w:val="sr-Cyrl-RS"/>
        </w:rPr>
        <w:t xml:space="preserve"> </w:t>
      </w:r>
      <w:r w:rsidR="00937F77" w:rsidRPr="00937F77">
        <w:rPr>
          <w:color w:val="000000"/>
          <w:lang w:val="sr-Cyrl-RS"/>
        </w:rPr>
        <w:t>2. потраживање ради накнаде штете (материјалне и нематеријалне) застарева у роковима из члана 376. ЗОО,</w:t>
      </w:r>
    </w:p>
    <w:p w:rsidR="00937F77" w:rsidRDefault="008B38E7" w:rsidP="00937F77">
      <w:pPr>
        <w:tabs>
          <w:tab w:val="clear" w:pos="1440"/>
        </w:tabs>
        <w:autoSpaceDE w:val="0"/>
        <w:autoSpaceDN w:val="0"/>
        <w:adjustRightInd w:val="0"/>
        <w:ind w:firstLine="1440"/>
        <w:rPr>
          <w:color w:val="000000"/>
          <w:lang w:val="sr-Cyrl-RS"/>
        </w:rPr>
      </w:pPr>
      <w:r>
        <w:rPr>
          <w:color w:val="000000"/>
          <w:lang w:val="sr-Cyrl-RS"/>
        </w:rPr>
        <w:t xml:space="preserve"> </w:t>
      </w:r>
      <w:r w:rsidR="00937F77" w:rsidRPr="00937F77">
        <w:rPr>
          <w:color w:val="000000"/>
          <w:lang w:val="sr-Cyrl-RS"/>
        </w:rPr>
        <w:t>3.</w:t>
      </w:r>
      <w:r w:rsidR="00945789">
        <w:rPr>
          <w:color w:val="000000"/>
          <w:lang w:val="sr-Cyrl-RS"/>
        </w:rPr>
        <w:t xml:space="preserve"> </w:t>
      </w:r>
      <w:r w:rsidR="00937F77" w:rsidRPr="00937F77">
        <w:rPr>
          <w:color w:val="000000"/>
          <w:lang w:val="sr-Cyrl-RS"/>
        </w:rPr>
        <w:t>рок застарелости захтева за накнаду штете по основу дискриминације која је претходно утврђена у посебном поступку, почиње да тече од момента доношења Закључка Владе од 17. јануара 2008. године.</w:t>
      </w:r>
    </w:p>
    <w:p w:rsidR="00911F02" w:rsidRDefault="00911F02" w:rsidP="00937F77">
      <w:pPr>
        <w:tabs>
          <w:tab w:val="clear" w:pos="1440"/>
        </w:tabs>
        <w:autoSpaceDE w:val="0"/>
        <w:autoSpaceDN w:val="0"/>
        <w:adjustRightInd w:val="0"/>
        <w:ind w:firstLine="1440"/>
        <w:rPr>
          <w:color w:val="000000"/>
          <w:lang w:val="sr-Cyrl-RS"/>
        </w:rPr>
      </w:pPr>
      <w:r>
        <w:rPr>
          <w:color w:val="000000"/>
          <w:lang w:val="sr-Cyrl-RS"/>
        </w:rPr>
        <w:t>…</w:t>
      </w:r>
    </w:p>
    <w:p w:rsidR="00024F39" w:rsidRDefault="00937F77" w:rsidP="00006474">
      <w:pPr>
        <w:tabs>
          <w:tab w:val="clear" w:pos="1440"/>
        </w:tabs>
        <w:autoSpaceDE w:val="0"/>
        <w:autoSpaceDN w:val="0"/>
        <w:adjustRightInd w:val="0"/>
        <w:ind w:firstLine="1440"/>
        <w:rPr>
          <w:color w:val="000000"/>
          <w:lang w:val="sr-Cyrl-RS"/>
        </w:rPr>
      </w:pPr>
      <w:r w:rsidRPr="00937F77">
        <w:rPr>
          <w:color w:val="000000"/>
          <w:lang w:val="sr-Cyrl-RS"/>
        </w:rPr>
        <w:t>6. Не постоји дискриминација ако су војни резервисти у потпуности</w:t>
      </w:r>
      <w:r w:rsidR="00912727">
        <w:rPr>
          <w:color w:val="000000"/>
          <w:lang w:val="sr-Cyrl-RS"/>
        </w:rPr>
        <w:t xml:space="preserve"> </w:t>
      </w:r>
      <w:r w:rsidRPr="00937F77">
        <w:rPr>
          <w:color w:val="000000"/>
          <w:lang w:val="sr-Cyrl-RS"/>
        </w:rPr>
        <w:t>остварили право на исплату ратних дневница које им по прописима</w:t>
      </w:r>
      <w:r w:rsidR="00912727">
        <w:rPr>
          <w:color w:val="000000"/>
          <w:lang w:val="sr-Cyrl-RS"/>
        </w:rPr>
        <w:t xml:space="preserve"> </w:t>
      </w:r>
      <w:r w:rsidRPr="00937F77">
        <w:rPr>
          <w:color w:val="000000"/>
          <w:lang w:val="sr-Cyrl-RS"/>
        </w:rPr>
        <w:t>припадају</w:t>
      </w:r>
      <w:r w:rsidR="00912727">
        <w:rPr>
          <w:color w:val="000000"/>
          <w:lang w:val="sr-Cyrl-RS"/>
        </w:rPr>
        <w:t>“</w:t>
      </w:r>
      <w:r w:rsidR="00024F39">
        <w:rPr>
          <w:color w:val="000000"/>
          <w:lang w:val="sr-Cyrl-RS"/>
        </w:rPr>
        <w:t>.</w:t>
      </w:r>
    </w:p>
    <w:p w:rsidR="00912727" w:rsidRDefault="000C7462" w:rsidP="00006474">
      <w:pPr>
        <w:tabs>
          <w:tab w:val="clear" w:pos="1440"/>
        </w:tabs>
        <w:autoSpaceDE w:val="0"/>
        <w:autoSpaceDN w:val="0"/>
        <w:adjustRightInd w:val="0"/>
        <w:ind w:firstLine="1440"/>
        <w:rPr>
          <w:color w:val="000000"/>
          <w:lang w:val="sr-Cyrl-RS"/>
        </w:rPr>
      </w:pPr>
      <w:r w:rsidRPr="00625572">
        <w:rPr>
          <w:color w:val="000000"/>
          <w:lang w:val="sr-Cyrl-RS"/>
        </w:rPr>
        <w:t>Међутим, р</w:t>
      </w:r>
      <w:r w:rsidR="004C6CF1" w:rsidRPr="00625572">
        <w:rPr>
          <w:color w:val="000000"/>
          <w:lang w:val="sr-Cyrl-RS"/>
        </w:rPr>
        <w:t>ев</w:t>
      </w:r>
      <w:r w:rsidR="00605767">
        <w:rPr>
          <w:color w:val="000000"/>
          <w:lang w:val="sr-Cyrl-RS"/>
        </w:rPr>
        <w:t>изијски суд је даље констатовао</w:t>
      </w:r>
      <w:r w:rsidR="00992CDD">
        <w:rPr>
          <w:color w:val="000000"/>
          <w:lang w:val="sr-Cyrl-RS"/>
        </w:rPr>
        <w:t>,</w:t>
      </w:r>
      <w:r w:rsidR="00605767">
        <w:rPr>
          <w:color w:val="000000"/>
          <w:lang w:val="sr-Cyrl-RS"/>
        </w:rPr>
        <w:t xml:space="preserve"> имајући у виду почетак тока рока застарелости - </w:t>
      </w:r>
      <w:r w:rsidR="00605767" w:rsidRPr="00605767">
        <w:rPr>
          <w:color w:val="000000"/>
          <w:lang w:val="sr-Cyrl-RS"/>
        </w:rPr>
        <w:t>17. јануар 2008. године</w:t>
      </w:r>
      <w:r w:rsidR="00605767">
        <w:rPr>
          <w:color w:val="000000"/>
          <w:lang w:val="sr-Cyrl-RS"/>
        </w:rPr>
        <w:t xml:space="preserve">, те чињеницу да </w:t>
      </w:r>
      <w:r w:rsidR="00605767" w:rsidRPr="00605767">
        <w:rPr>
          <w:color w:val="000000"/>
          <w:lang w:val="sr-Cyrl-RS"/>
        </w:rPr>
        <w:t xml:space="preserve">тужба у </w:t>
      </w:r>
      <w:r w:rsidR="00605767">
        <w:rPr>
          <w:color w:val="000000"/>
          <w:lang w:val="sr-Cyrl-RS"/>
        </w:rPr>
        <w:t>т</w:t>
      </w:r>
      <w:r w:rsidR="00605767" w:rsidRPr="00605767">
        <w:rPr>
          <w:color w:val="000000"/>
          <w:lang w:val="sr-Cyrl-RS"/>
        </w:rPr>
        <w:t>ој парници поднета 16. јануара 2013. године,</w:t>
      </w:r>
      <w:r w:rsidR="00605767">
        <w:rPr>
          <w:color w:val="000000"/>
          <w:lang w:val="sr-Cyrl-RS"/>
        </w:rPr>
        <w:t xml:space="preserve"> </w:t>
      </w:r>
      <w:r w:rsidR="00992CDD">
        <w:rPr>
          <w:color w:val="000000"/>
          <w:lang w:val="sr-Cyrl-RS"/>
        </w:rPr>
        <w:t>да</w:t>
      </w:r>
      <w:r w:rsidR="00605767">
        <w:rPr>
          <w:color w:val="000000"/>
          <w:lang w:val="sr-Cyrl-RS"/>
        </w:rPr>
        <w:t xml:space="preserve"> су</w:t>
      </w:r>
      <w:r w:rsidR="00605767" w:rsidRPr="00605767">
        <w:rPr>
          <w:color w:val="000000"/>
          <w:lang w:val="sr-Cyrl-RS"/>
        </w:rPr>
        <w:t xml:space="preserve"> протекли субјективни и објективни рокови застарелости прописани </w:t>
      </w:r>
      <w:r w:rsidR="009F7F9E">
        <w:rPr>
          <w:color w:val="000000"/>
          <w:lang w:val="sr-Cyrl-RS"/>
        </w:rPr>
        <w:t xml:space="preserve">одредбама </w:t>
      </w:r>
      <w:r w:rsidR="00605767" w:rsidRPr="00605767">
        <w:rPr>
          <w:color w:val="000000"/>
          <w:lang w:val="sr-Cyrl-RS"/>
        </w:rPr>
        <w:t>члан</w:t>
      </w:r>
      <w:r w:rsidR="009F7F9E">
        <w:rPr>
          <w:color w:val="000000"/>
          <w:lang w:val="sr-Cyrl-RS"/>
        </w:rPr>
        <w:t>а</w:t>
      </w:r>
      <w:r w:rsidR="00605767" w:rsidRPr="00605767">
        <w:rPr>
          <w:color w:val="000000"/>
          <w:lang w:val="sr-Cyrl-RS"/>
        </w:rPr>
        <w:t xml:space="preserve"> 376. ст. 1. и 2. З</w:t>
      </w:r>
      <w:r w:rsidR="009F7F9E">
        <w:rPr>
          <w:color w:val="000000"/>
          <w:lang w:val="sr-Cyrl-RS"/>
        </w:rPr>
        <w:t xml:space="preserve">ОО. </w:t>
      </w:r>
    </w:p>
    <w:p w:rsidR="002D20CE" w:rsidRPr="00A5429B" w:rsidRDefault="009F7F9E" w:rsidP="002D20CE">
      <w:pPr>
        <w:tabs>
          <w:tab w:val="clear" w:pos="1440"/>
        </w:tabs>
        <w:autoSpaceDE w:val="0"/>
        <w:autoSpaceDN w:val="0"/>
        <w:adjustRightInd w:val="0"/>
        <w:ind w:firstLine="1440"/>
        <w:rPr>
          <w:color w:val="000000"/>
          <w:lang w:val="sr-Cyrl-RS"/>
        </w:rPr>
      </w:pPr>
      <w:r>
        <w:rPr>
          <w:color w:val="000000"/>
          <w:lang w:val="sr-Cyrl-RS"/>
        </w:rPr>
        <w:t>П</w:t>
      </w:r>
      <w:r w:rsidR="00DF3011" w:rsidRPr="00625572">
        <w:rPr>
          <w:color w:val="000000"/>
          <w:lang w:val="sr-Cyrl-RS"/>
        </w:rPr>
        <w:t xml:space="preserve">о оцени Уставног суда, овакав закључак Врховног касационог суда, са становишта садржине права на правично суђење, није </w:t>
      </w:r>
      <w:proofErr w:type="spellStart"/>
      <w:r w:rsidR="00DF3011" w:rsidRPr="00625572">
        <w:rPr>
          <w:color w:val="000000"/>
          <w:lang w:val="sr-Cyrl-RS"/>
        </w:rPr>
        <w:t>уставноправно</w:t>
      </w:r>
      <w:proofErr w:type="spellEnd"/>
      <w:r w:rsidR="00DF3011" w:rsidRPr="00625572">
        <w:rPr>
          <w:color w:val="000000"/>
          <w:lang w:val="sr-Cyrl-RS"/>
        </w:rPr>
        <w:t xml:space="preserve"> прихватљив</w:t>
      </w:r>
      <w:r w:rsidR="008134E3" w:rsidRPr="00625572">
        <w:rPr>
          <w:color w:val="000000"/>
          <w:lang w:val="sr-Cyrl-RS"/>
        </w:rPr>
        <w:t xml:space="preserve">. Наиме, </w:t>
      </w:r>
      <w:r>
        <w:rPr>
          <w:color w:val="000000"/>
          <w:lang w:val="sr-Cyrl-RS"/>
        </w:rPr>
        <w:t xml:space="preserve">према одредби </w:t>
      </w:r>
      <w:r w:rsidRPr="009F7F9E">
        <w:rPr>
          <w:color w:val="000000"/>
          <w:lang w:val="sr-Cyrl-RS"/>
        </w:rPr>
        <w:t>члан</w:t>
      </w:r>
      <w:r>
        <w:rPr>
          <w:color w:val="000000"/>
          <w:lang w:val="sr-Cyrl-RS"/>
        </w:rPr>
        <w:t>а</w:t>
      </w:r>
      <w:r w:rsidRPr="009F7F9E">
        <w:rPr>
          <w:color w:val="000000"/>
          <w:lang w:val="sr-Cyrl-RS"/>
        </w:rPr>
        <w:t xml:space="preserve"> 77. став 2.</w:t>
      </w:r>
      <w:r>
        <w:rPr>
          <w:color w:val="000000"/>
          <w:lang w:val="sr-Cyrl-RS"/>
        </w:rPr>
        <w:t xml:space="preserve"> ЗОО, у ситуацији када је р</w:t>
      </w:r>
      <w:r w:rsidRPr="009F7F9E">
        <w:rPr>
          <w:color w:val="000000"/>
          <w:lang w:val="sr-Cyrl-RS"/>
        </w:rPr>
        <w:t>ок одређен</w:t>
      </w:r>
      <w:r>
        <w:rPr>
          <w:color w:val="000000"/>
          <w:lang w:val="sr-Cyrl-RS"/>
        </w:rPr>
        <w:t xml:space="preserve"> у</w:t>
      </w:r>
      <w:r w:rsidRPr="009F7F9E">
        <w:rPr>
          <w:color w:val="000000"/>
          <w:lang w:val="sr-Cyrl-RS"/>
        </w:rPr>
        <w:t xml:space="preserve"> годинама</w:t>
      </w:r>
      <w:r>
        <w:rPr>
          <w:color w:val="000000"/>
          <w:lang w:val="sr-Cyrl-RS"/>
        </w:rPr>
        <w:t>, исти се</w:t>
      </w:r>
      <w:r w:rsidRPr="009F7F9E">
        <w:rPr>
          <w:color w:val="000000"/>
          <w:lang w:val="sr-Cyrl-RS"/>
        </w:rPr>
        <w:t xml:space="preserve"> завршава оног дана који се по имену и броју поклапа са даном настанка догађаја од кога рок почиње да тече</w:t>
      </w:r>
      <w:r>
        <w:rPr>
          <w:color w:val="000000"/>
          <w:lang w:val="sr-Cyrl-RS"/>
        </w:rPr>
        <w:t xml:space="preserve">, што у конкретном случају значи да </w:t>
      </w:r>
      <w:r w:rsidR="00796545">
        <w:rPr>
          <w:color w:val="000000"/>
          <w:lang w:val="sr-Cyrl-RS"/>
        </w:rPr>
        <w:t>би</w:t>
      </w:r>
      <w:r>
        <w:rPr>
          <w:color w:val="000000"/>
          <w:lang w:val="sr-Cyrl-RS"/>
        </w:rPr>
        <w:t xml:space="preserve"> последњи дан објективног</w:t>
      </w:r>
      <w:r w:rsidR="00D7355E">
        <w:rPr>
          <w:color w:val="000000"/>
          <w:lang w:val="sr-Latn-RS"/>
        </w:rPr>
        <w:t xml:space="preserve"> -</w:t>
      </w:r>
      <w:r>
        <w:rPr>
          <w:color w:val="000000"/>
          <w:lang w:val="sr-Cyrl-RS"/>
        </w:rPr>
        <w:t xml:space="preserve"> </w:t>
      </w:r>
      <w:r w:rsidR="00D7355E">
        <w:rPr>
          <w:color w:val="000000"/>
          <w:lang w:val="sr-Cyrl-RS"/>
        </w:rPr>
        <w:t xml:space="preserve">петогодишњег </w:t>
      </w:r>
      <w:r>
        <w:rPr>
          <w:color w:val="000000"/>
          <w:lang w:val="sr-Cyrl-RS"/>
        </w:rPr>
        <w:t xml:space="preserve">рока застарелости потраживања накнаде штете </w:t>
      </w:r>
      <w:r w:rsidR="00796545">
        <w:rPr>
          <w:color w:val="000000"/>
          <w:lang w:val="sr-Cyrl-RS"/>
        </w:rPr>
        <w:t>био</w:t>
      </w:r>
      <w:r>
        <w:rPr>
          <w:color w:val="000000"/>
          <w:lang w:val="sr-Cyrl-RS"/>
        </w:rPr>
        <w:t xml:space="preserve"> </w:t>
      </w:r>
      <w:r w:rsidR="0066453A">
        <w:rPr>
          <w:color w:val="000000"/>
          <w:lang w:val="sr-Cyrl-RS"/>
        </w:rPr>
        <w:t xml:space="preserve">(четвртак) </w:t>
      </w:r>
      <w:r w:rsidRPr="009F7F9E">
        <w:rPr>
          <w:color w:val="000000"/>
          <w:lang w:val="sr-Cyrl-RS"/>
        </w:rPr>
        <w:t>1</w:t>
      </w:r>
      <w:r>
        <w:rPr>
          <w:color w:val="000000"/>
          <w:lang w:val="sr-Cyrl-RS"/>
        </w:rPr>
        <w:t>7</w:t>
      </w:r>
      <w:r w:rsidRPr="009F7F9E">
        <w:rPr>
          <w:color w:val="000000"/>
          <w:lang w:val="sr-Cyrl-RS"/>
        </w:rPr>
        <w:t>. јануар</w:t>
      </w:r>
      <w:r w:rsidR="00796545">
        <w:rPr>
          <w:color w:val="000000"/>
          <w:lang w:val="sr-Cyrl-RS"/>
        </w:rPr>
        <w:t xml:space="preserve"> 2013. године</w:t>
      </w:r>
      <w:r w:rsidR="002D20CE">
        <w:rPr>
          <w:color w:val="000000"/>
          <w:lang w:val="sr-Cyrl-RS"/>
        </w:rPr>
        <w:t xml:space="preserve">. </w:t>
      </w:r>
      <w:r w:rsidR="00911F02" w:rsidRPr="00A5429B">
        <w:rPr>
          <w:color w:val="000000"/>
          <w:lang w:val="sr-Cyrl-RS"/>
        </w:rPr>
        <w:t xml:space="preserve">Ова чињеница добија на значају имајући у виду </w:t>
      </w:r>
      <w:r w:rsidR="002D20CE" w:rsidRPr="00A5429B">
        <w:rPr>
          <w:color w:val="000000"/>
          <w:lang w:val="sr-Cyrl-RS"/>
        </w:rPr>
        <w:t>да Закључак Владе 05 Број: 401-161/2008-1 од 17. јануара 2008. године није објављен у „Службеном гласнику</w:t>
      </w:r>
      <w:r w:rsidR="005D7E99" w:rsidRPr="00A5429B">
        <w:rPr>
          <w:color w:val="000000"/>
          <w:lang w:val="sr-Cyrl-RS"/>
        </w:rPr>
        <w:t xml:space="preserve"> Републике Србије</w:t>
      </w:r>
      <w:r w:rsidR="002D20CE" w:rsidRPr="00A5429B">
        <w:rPr>
          <w:color w:val="000000"/>
          <w:lang w:val="sr-Cyrl-RS"/>
        </w:rPr>
        <w:t>“</w:t>
      </w:r>
      <w:r w:rsidR="00911F02" w:rsidRPr="00A5429B">
        <w:rPr>
          <w:color w:val="000000"/>
          <w:lang w:val="sr-Cyrl-RS"/>
        </w:rPr>
        <w:t xml:space="preserve">, </w:t>
      </w:r>
      <w:r w:rsidR="00F85EC0">
        <w:rPr>
          <w:color w:val="000000"/>
          <w:lang w:val="sr-Cyrl-RS"/>
        </w:rPr>
        <w:t>нити</w:t>
      </w:r>
      <w:r w:rsidR="00197D46">
        <w:rPr>
          <w:color w:val="000000"/>
          <w:lang w:val="sr-Cyrl-RS"/>
        </w:rPr>
        <w:t xml:space="preserve"> је </w:t>
      </w:r>
      <w:r w:rsidR="00F85EC0">
        <w:rPr>
          <w:color w:val="000000"/>
          <w:lang w:val="sr-Cyrl-RS"/>
        </w:rPr>
        <w:t xml:space="preserve">његова садржина </w:t>
      </w:r>
      <w:r w:rsidR="00197D46">
        <w:rPr>
          <w:color w:val="000000"/>
          <w:lang w:val="sr-Cyrl-RS"/>
        </w:rPr>
        <w:t>би</w:t>
      </w:r>
      <w:r w:rsidR="00F85EC0">
        <w:rPr>
          <w:color w:val="000000"/>
          <w:lang w:val="sr-Cyrl-RS"/>
        </w:rPr>
        <w:t>ла</w:t>
      </w:r>
      <w:r w:rsidR="00197D46">
        <w:rPr>
          <w:color w:val="000000"/>
          <w:lang w:val="sr-Cyrl-RS"/>
        </w:rPr>
        <w:t xml:space="preserve"> јавно доступн</w:t>
      </w:r>
      <w:r w:rsidR="00F85EC0">
        <w:rPr>
          <w:color w:val="000000"/>
          <w:lang w:val="sr-Cyrl-RS"/>
        </w:rPr>
        <w:t>а</w:t>
      </w:r>
      <w:r w:rsidR="00197D46">
        <w:rPr>
          <w:color w:val="000000"/>
          <w:lang w:val="sr-Cyrl-RS"/>
        </w:rPr>
        <w:t xml:space="preserve">, </w:t>
      </w:r>
      <w:r w:rsidR="00911F02" w:rsidRPr="00A5429B">
        <w:rPr>
          <w:color w:val="000000"/>
          <w:lang w:val="sr-Cyrl-RS"/>
        </w:rPr>
        <w:t xml:space="preserve">те да из навода уставне жалбе и садржине првостепене пресуде произлази да су подносиоци </w:t>
      </w:r>
      <w:r w:rsidR="00AA57A1">
        <w:rPr>
          <w:color w:val="000000"/>
          <w:lang w:val="sr-Cyrl-RS"/>
        </w:rPr>
        <w:t xml:space="preserve">указивали да су </w:t>
      </w:r>
      <w:r w:rsidR="00911F02" w:rsidRPr="00A5429B">
        <w:rPr>
          <w:color w:val="000000"/>
          <w:lang w:val="sr-Cyrl-RS"/>
        </w:rPr>
        <w:t>сазнали за закључак Владе тек 2012. године, непосредно пре подношења тужбе.</w:t>
      </w:r>
      <w:r w:rsidR="00911F02" w:rsidRPr="00A5429B">
        <w:t xml:space="preserve"> </w:t>
      </w:r>
      <w:r w:rsidR="00911F02" w:rsidRPr="00A5429B">
        <w:rPr>
          <w:color w:val="000000"/>
          <w:lang w:val="sr-Cyrl-RS"/>
        </w:rPr>
        <w:t>Уставни суд указује да је настанак штете објективна чињеница која често не коинцидира са моментом када је оштећени сазнао за штету и њеног учиниоца дознао. Према томе, питање када је оштећени сазнао за штету и учиниоца, те да ли је од тог тренутка прошао законски (субјективни) рок од три године, може се поставити само уколико од настанка штете није протекао законски (објективни) рок од пет година, у оквиру кога се поменути трогодишњи рок увек креће.</w:t>
      </w:r>
    </w:p>
    <w:p w:rsidR="00DF3DFD" w:rsidRDefault="00796545" w:rsidP="00FC3676">
      <w:pPr>
        <w:tabs>
          <w:tab w:val="clear" w:pos="1440"/>
        </w:tabs>
        <w:autoSpaceDE w:val="0"/>
        <w:autoSpaceDN w:val="0"/>
        <w:adjustRightInd w:val="0"/>
        <w:ind w:firstLine="1418"/>
        <w:rPr>
          <w:color w:val="000000"/>
          <w:lang w:val="sr-Cyrl-RS"/>
        </w:rPr>
      </w:pPr>
      <w:r>
        <w:rPr>
          <w:color w:val="000000"/>
          <w:lang w:val="sr-Cyrl-RS"/>
        </w:rPr>
        <w:t xml:space="preserve">Из наведеног даље произлази да судови нису могли одбити као неоснован тужбени захтев подносилаца уставне жалбе због застарелости потраживања накнаде </w:t>
      </w:r>
      <w:r w:rsidR="00602E69">
        <w:rPr>
          <w:color w:val="000000"/>
          <w:lang w:val="sr-Cyrl-RS"/>
        </w:rPr>
        <w:t xml:space="preserve">материјалне </w:t>
      </w:r>
      <w:r>
        <w:rPr>
          <w:color w:val="000000"/>
          <w:lang w:val="sr-Cyrl-RS"/>
        </w:rPr>
        <w:t>штете</w:t>
      </w:r>
      <w:r w:rsidR="00D7355E">
        <w:rPr>
          <w:color w:val="000000"/>
          <w:lang w:val="sr-Cyrl-RS"/>
        </w:rPr>
        <w:t xml:space="preserve">, јер је тужба </w:t>
      </w:r>
      <w:r w:rsidR="0066453A">
        <w:rPr>
          <w:color w:val="000000"/>
          <w:lang w:val="sr-Cyrl-RS"/>
        </w:rPr>
        <w:t xml:space="preserve">(за </w:t>
      </w:r>
      <w:r w:rsidR="0066453A" w:rsidRPr="0066453A">
        <w:rPr>
          <w:color w:val="000000"/>
          <w:lang w:val="sr-Cyrl-RS"/>
        </w:rPr>
        <w:t>накнад</w:t>
      </w:r>
      <w:r w:rsidR="005C2379">
        <w:rPr>
          <w:color w:val="000000"/>
          <w:lang w:val="sr-Cyrl-RS"/>
        </w:rPr>
        <w:t>у</w:t>
      </w:r>
      <w:r w:rsidR="0066453A" w:rsidRPr="0066453A">
        <w:rPr>
          <w:color w:val="000000"/>
          <w:lang w:val="sr-Cyrl-RS"/>
        </w:rPr>
        <w:t xml:space="preserve"> материјалне штете</w:t>
      </w:r>
      <w:r w:rsidR="0066453A">
        <w:rPr>
          <w:color w:val="000000"/>
          <w:lang w:val="sr-Cyrl-RS"/>
        </w:rPr>
        <w:t>)</w:t>
      </w:r>
      <w:r w:rsidR="0066453A" w:rsidRPr="0066453A">
        <w:rPr>
          <w:color w:val="000000"/>
          <w:lang w:val="sr-Cyrl-RS"/>
        </w:rPr>
        <w:t xml:space="preserve"> </w:t>
      </w:r>
      <w:r w:rsidR="00D7355E">
        <w:rPr>
          <w:color w:val="000000"/>
          <w:lang w:val="sr-Cyrl-RS"/>
        </w:rPr>
        <w:t xml:space="preserve">поднета </w:t>
      </w:r>
      <w:r w:rsidR="00D7355E" w:rsidRPr="00D7355E">
        <w:rPr>
          <w:color w:val="000000"/>
          <w:lang w:val="sr-Cyrl-RS"/>
        </w:rPr>
        <w:t>16. јануара 2013. године</w:t>
      </w:r>
      <w:r w:rsidR="00D7355E">
        <w:rPr>
          <w:color w:val="000000"/>
          <w:lang w:val="sr-Cyrl-RS"/>
        </w:rPr>
        <w:t xml:space="preserve">, те стога </w:t>
      </w:r>
      <w:r w:rsidR="00DF3DFD" w:rsidRPr="00625572">
        <w:rPr>
          <w:color w:val="000000"/>
          <w:lang w:val="sr-Cyrl-RS"/>
        </w:rPr>
        <w:t>оспорен</w:t>
      </w:r>
      <w:r w:rsidR="00D7355E">
        <w:rPr>
          <w:color w:val="000000"/>
          <w:lang w:val="sr-Cyrl-RS"/>
        </w:rPr>
        <w:t>а пресуда</w:t>
      </w:r>
      <w:r w:rsidR="00DF3DFD" w:rsidRPr="00625572">
        <w:rPr>
          <w:color w:val="000000"/>
          <w:lang w:val="sr-Cyrl-RS"/>
        </w:rPr>
        <w:t xml:space="preserve"> у наведеном делу предста</w:t>
      </w:r>
      <w:r w:rsidR="00493C89">
        <w:rPr>
          <w:color w:val="000000"/>
          <w:lang w:val="sr-Cyrl-RS"/>
        </w:rPr>
        <w:t xml:space="preserve">вља израз </w:t>
      </w:r>
      <w:proofErr w:type="spellStart"/>
      <w:r w:rsidR="00493C89">
        <w:rPr>
          <w:color w:val="000000"/>
          <w:lang w:val="sr-Cyrl-RS"/>
        </w:rPr>
        <w:t>арбитре</w:t>
      </w:r>
      <w:r w:rsidR="00DF3DFD" w:rsidRPr="00625572">
        <w:rPr>
          <w:color w:val="000000"/>
          <w:lang w:val="sr-Cyrl-RS"/>
        </w:rPr>
        <w:t>рног</w:t>
      </w:r>
      <w:proofErr w:type="spellEnd"/>
      <w:r w:rsidR="00DF3DFD" w:rsidRPr="00625572">
        <w:rPr>
          <w:color w:val="000000"/>
          <w:lang w:val="sr-Cyrl-RS"/>
        </w:rPr>
        <w:t xml:space="preserve"> </w:t>
      </w:r>
      <w:proofErr w:type="spellStart"/>
      <w:r w:rsidR="00DF3DFD" w:rsidRPr="00625572">
        <w:rPr>
          <w:color w:val="000000"/>
          <w:lang w:val="sr-Cyrl-RS"/>
        </w:rPr>
        <w:t>пресуђења</w:t>
      </w:r>
      <w:proofErr w:type="spellEnd"/>
      <w:r w:rsidR="00DF3DFD" w:rsidRPr="00625572">
        <w:rPr>
          <w:color w:val="000000"/>
          <w:lang w:val="sr-Cyrl-RS"/>
        </w:rPr>
        <w:t xml:space="preserve">, а последица тога је да је оспореним актом </w:t>
      </w:r>
      <w:r w:rsidR="00D7355E" w:rsidRPr="00D7355E">
        <w:rPr>
          <w:color w:val="000000"/>
          <w:lang w:val="sr-Cyrl-RS"/>
        </w:rPr>
        <w:t>Н</w:t>
      </w:r>
      <w:r w:rsidR="00AD4D0F">
        <w:rPr>
          <w:color w:val="000000"/>
          <w:lang w:val="sr-Cyrl-RS"/>
        </w:rPr>
        <w:t>.</w:t>
      </w:r>
      <w:r w:rsidR="00D7355E" w:rsidRPr="00D7355E">
        <w:rPr>
          <w:color w:val="000000"/>
          <w:lang w:val="sr-Cyrl-RS"/>
        </w:rPr>
        <w:t xml:space="preserve"> З</w:t>
      </w:r>
      <w:r w:rsidR="00AD4D0F">
        <w:rPr>
          <w:color w:val="000000"/>
          <w:lang w:val="sr-Cyrl-RS"/>
        </w:rPr>
        <w:t>.</w:t>
      </w:r>
      <w:r w:rsidR="00D7355E" w:rsidRPr="00D7355E">
        <w:rPr>
          <w:color w:val="000000"/>
          <w:lang w:val="sr-Cyrl-RS"/>
        </w:rPr>
        <w:t xml:space="preserve"> и Б</w:t>
      </w:r>
      <w:r w:rsidR="00AD4D0F">
        <w:rPr>
          <w:color w:val="000000"/>
          <w:lang w:val="sr-Cyrl-RS"/>
        </w:rPr>
        <w:t>.</w:t>
      </w:r>
      <w:r w:rsidR="00D7355E" w:rsidRPr="00D7355E">
        <w:rPr>
          <w:color w:val="000000"/>
          <w:lang w:val="sr-Cyrl-RS"/>
        </w:rPr>
        <w:t xml:space="preserve"> С</w:t>
      </w:r>
      <w:r w:rsidR="00AD4D0F">
        <w:rPr>
          <w:color w:val="000000"/>
          <w:lang w:val="sr-Cyrl-RS"/>
        </w:rPr>
        <w:t>.</w:t>
      </w:r>
      <w:r w:rsidR="00D7355E" w:rsidRPr="00D7355E">
        <w:rPr>
          <w:color w:val="000000"/>
          <w:lang w:val="sr-Cyrl-RS"/>
        </w:rPr>
        <w:t xml:space="preserve"> </w:t>
      </w:r>
      <w:r w:rsidR="00DF3DFD" w:rsidRPr="00625572">
        <w:rPr>
          <w:color w:val="000000"/>
          <w:lang w:val="sr-Cyrl-RS"/>
        </w:rPr>
        <w:t>повређено право на правично суђење, зајемчено одредбом члана 32. став 1. Устава</w:t>
      </w:r>
      <w:r w:rsidR="008A464D">
        <w:rPr>
          <w:color w:val="000000"/>
          <w:lang w:val="sr-Cyrl-RS"/>
        </w:rPr>
        <w:t>.</w:t>
      </w:r>
    </w:p>
    <w:p w:rsidR="000A52C4" w:rsidRDefault="00737695" w:rsidP="00F41B1D">
      <w:pPr>
        <w:tabs>
          <w:tab w:val="clear" w:pos="1440"/>
        </w:tabs>
        <w:autoSpaceDE w:val="0"/>
        <w:autoSpaceDN w:val="0"/>
        <w:adjustRightInd w:val="0"/>
        <w:ind w:firstLine="1418"/>
        <w:rPr>
          <w:color w:val="000000"/>
          <w:lang w:val="sr-Cyrl-RS"/>
        </w:rPr>
      </w:pPr>
      <w:r w:rsidRPr="00625572">
        <w:rPr>
          <w:color w:val="000000"/>
          <w:lang w:val="sr-Cyrl-RS"/>
        </w:rPr>
        <w:t>6. На основу изложеног и одредаба члана 89. ст. 1. и 2. Закона о Уставном суду („Службени гласник РС“, бр. 109/07, 99/11, 18/13-Одлука УС, 40/15-др. закон</w:t>
      </w:r>
      <w:r w:rsidR="00945789">
        <w:rPr>
          <w:color w:val="000000"/>
          <w:lang w:val="sr-Cyrl-RS"/>
        </w:rPr>
        <w:t>,</w:t>
      </w:r>
      <w:r w:rsidRPr="00625572">
        <w:rPr>
          <w:color w:val="000000"/>
          <w:lang w:val="sr-Cyrl-RS"/>
        </w:rPr>
        <w:t xml:space="preserve"> 103/15</w:t>
      </w:r>
      <w:r w:rsidR="00945789">
        <w:rPr>
          <w:color w:val="000000"/>
          <w:lang w:val="sr-Cyrl-RS"/>
        </w:rPr>
        <w:t xml:space="preserve"> и 10/23</w:t>
      </w:r>
      <w:r w:rsidRPr="00625572">
        <w:rPr>
          <w:color w:val="000000"/>
          <w:lang w:val="sr-Cyrl-RS"/>
        </w:rPr>
        <w:t xml:space="preserve">), Уставни суд је </w:t>
      </w:r>
      <w:r w:rsidR="00175FAF" w:rsidRPr="00625572">
        <w:rPr>
          <w:color w:val="000000"/>
          <w:lang w:val="sr-Cyrl-RS"/>
        </w:rPr>
        <w:t xml:space="preserve">уставну </w:t>
      </w:r>
      <w:r w:rsidRPr="00625572">
        <w:rPr>
          <w:color w:val="000000"/>
          <w:lang w:val="sr-Cyrl-RS"/>
        </w:rPr>
        <w:t>жалбу усвојио и у тачки 1. изреке утврдио да је оспорен</w:t>
      </w:r>
      <w:r w:rsidR="00E90948">
        <w:rPr>
          <w:color w:val="000000"/>
          <w:lang w:val="sr-Cyrl-RS"/>
        </w:rPr>
        <w:t>о</w:t>
      </w:r>
      <w:r w:rsidRPr="00625572">
        <w:rPr>
          <w:color w:val="000000"/>
          <w:lang w:val="sr-Cyrl-RS"/>
        </w:rPr>
        <w:t xml:space="preserve">м </w:t>
      </w:r>
      <w:r w:rsidR="00E90948">
        <w:rPr>
          <w:color w:val="000000"/>
          <w:lang w:val="sr-Cyrl-RS"/>
        </w:rPr>
        <w:t xml:space="preserve">пресудом </w:t>
      </w:r>
      <w:r w:rsidR="00E90948" w:rsidRPr="00E90948">
        <w:rPr>
          <w:color w:val="000000"/>
          <w:lang w:val="sr-Cyrl-RS"/>
        </w:rPr>
        <w:t>Врховног касационог суда Рев. 3636/2018 од 21. јуна 2018. године</w:t>
      </w:r>
      <w:r w:rsidR="00493C89">
        <w:rPr>
          <w:color w:val="000000"/>
          <w:lang w:val="sr-Cyrl-RS"/>
        </w:rPr>
        <w:t>,</w:t>
      </w:r>
      <w:r w:rsidR="00E90948">
        <w:rPr>
          <w:color w:val="000000"/>
          <w:lang w:val="sr-Cyrl-RS"/>
        </w:rPr>
        <w:t xml:space="preserve"> </w:t>
      </w:r>
      <w:r w:rsidR="00550E62" w:rsidRPr="00550E62">
        <w:rPr>
          <w:color w:val="000000"/>
          <w:lang w:val="sr-Cyrl-RS"/>
        </w:rPr>
        <w:t xml:space="preserve">у делу којим је одлучено о ревизији </w:t>
      </w:r>
      <w:r w:rsidR="00550E62">
        <w:rPr>
          <w:color w:val="000000"/>
          <w:lang w:val="sr-Cyrl-RS"/>
        </w:rPr>
        <w:t>подносилаца уставне жалбе</w:t>
      </w:r>
      <w:r w:rsidR="00550E62" w:rsidRPr="00550E62">
        <w:rPr>
          <w:color w:val="000000"/>
          <w:lang w:val="sr-Cyrl-RS"/>
        </w:rPr>
        <w:t xml:space="preserve"> у погледу захте</w:t>
      </w:r>
      <w:r w:rsidR="00493C89">
        <w:rPr>
          <w:color w:val="000000"/>
          <w:lang w:val="sr-Cyrl-RS"/>
        </w:rPr>
        <w:t xml:space="preserve">ва за накнаду материјалне штете, </w:t>
      </w:r>
      <w:r w:rsidRPr="00625572">
        <w:rPr>
          <w:color w:val="000000"/>
          <w:lang w:val="sr-Cyrl-RS"/>
        </w:rPr>
        <w:t xml:space="preserve">повређено </w:t>
      </w:r>
      <w:r w:rsidR="00550E62">
        <w:rPr>
          <w:color w:val="000000"/>
          <w:lang w:val="sr-Cyrl-RS"/>
        </w:rPr>
        <w:t xml:space="preserve">њихово </w:t>
      </w:r>
      <w:r w:rsidRPr="00625572">
        <w:rPr>
          <w:color w:val="000000"/>
          <w:lang w:val="sr-Cyrl-RS"/>
        </w:rPr>
        <w:t xml:space="preserve">право на </w:t>
      </w:r>
      <w:r w:rsidR="008E1FBE">
        <w:rPr>
          <w:color w:val="000000"/>
          <w:lang w:val="sr-Cyrl-RS"/>
        </w:rPr>
        <w:t>правично суђење</w:t>
      </w:r>
      <w:r w:rsidRPr="00625572">
        <w:rPr>
          <w:color w:val="000000"/>
          <w:lang w:val="sr-Cyrl-RS"/>
        </w:rPr>
        <w:t xml:space="preserve">, </w:t>
      </w:r>
      <w:r w:rsidR="008E1FBE">
        <w:rPr>
          <w:color w:val="000000"/>
          <w:lang w:val="sr-Cyrl-RS"/>
        </w:rPr>
        <w:t>зајемчено</w:t>
      </w:r>
      <w:r w:rsidRPr="00625572">
        <w:rPr>
          <w:color w:val="000000"/>
          <w:lang w:val="sr-Cyrl-RS"/>
        </w:rPr>
        <w:t xml:space="preserve"> одредбом члана </w:t>
      </w:r>
      <w:r w:rsidR="008E1FBE">
        <w:rPr>
          <w:color w:val="000000"/>
          <w:lang w:val="sr-Cyrl-RS"/>
        </w:rPr>
        <w:t>3</w:t>
      </w:r>
      <w:r w:rsidRPr="00625572">
        <w:rPr>
          <w:color w:val="000000"/>
          <w:lang w:val="sr-Cyrl-RS"/>
        </w:rPr>
        <w:t xml:space="preserve">2. став 1. Устава, док је у тачки 2. изреке поништио </w:t>
      </w:r>
      <w:r w:rsidR="00550E62">
        <w:rPr>
          <w:color w:val="000000"/>
          <w:lang w:val="sr-Cyrl-RS"/>
        </w:rPr>
        <w:t>ту</w:t>
      </w:r>
      <w:r w:rsidRPr="00625572">
        <w:rPr>
          <w:color w:val="000000"/>
          <w:lang w:val="sr-Cyrl-RS"/>
        </w:rPr>
        <w:t xml:space="preserve"> </w:t>
      </w:r>
      <w:r w:rsidR="00E90948">
        <w:rPr>
          <w:color w:val="000000"/>
          <w:lang w:val="sr-Cyrl-RS"/>
        </w:rPr>
        <w:t>пресуду</w:t>
      </w:r>
      <w:r w:rsidR="000B3C09" w:rsidRPr="000B3C09">
        <w:t xml:space="preserve"> </w:t>
      </w:r>
      <w:r w:rsidR="000B3C09" w:rsidRPr="000B3C09">
        <w:rPr>
          <w:color w:val="000000"/>
          <w:lang w:val="sr-Cyrl-RS"/>
        </w:rPr>
        <w:t xml:space="preserve">у </w:t>
      </w:r>
      <w:r w:rsidR="00550E62">
        <w:rPr>
          <w:color w:val="000000"/>
          <w:lang w:val="sr-Cyrl-RS"/>
        </w:rPr>
        <w:t xml:space="preserve">наведеном </w:t>
      </w:r>
      <w:r w:rsidR="000B3C09" w:rsidRPr="000B3C09">
        <w:rPr>
          <w:color w:val="000000"/>
          <w:lang w:val="sr-Cyrl-RS"/>
        </w:rPr>
        <w:t xml:space="preserve">делу </w:t>
      </w:r>
      <w:r w:rsidRPr="00625572">
        <w:rPr>
          <w:color w:val="000000"/>
          <w:lang w:val="sr-Cyrl-RS"/>
        </w:rPr>
        <w:t xml:space="preserve">и одредио да исти суд поново одлучи о </w:t>
      </w:r>
      <w:r w:rsidR="00ED7E1B" w:rsidRPr="00ED7E1B">
        <w:rPr>
          <w:color w:val="000000"/>
          <w:lang w:val="sr-Cyrl-RS"/>
        </w:rPr>
        <w:t xml:space="preserve">том делу њихове ревизије </w:t>
      </w:r>
      <w:proofErr w:type="spellStart"/>
      <w:r w:rsidRPr="00625572">
        <w:rPr>
          <w:color w:val="000000"/>
          <w:lang w:val="sr-Cyrl-RS"/>
        </w:rPr>
        <w:t>изјављено</w:t>
      </w:r>
      <w:r w:rsidR="00ED7E1B">
        <w:rPr>
          <w:color w:val="000000"/>
          <w:lang w:val="sr-Cyrl-RS"/>
        </w:rPr>
        <w:t>м</w:t>
      </w:r>
      <w:proofErr w:type="spellEnd"/>
      <w:r w:rsidRPr="00625572">
        <w:rPr>
          <w:color w:val="000000"/>
          <w:lang w:val="sr-Cyrl-RS"/>
        </w:rPr>
        <w:t xml:space="preserve"> против</w:t>
      </w:r>
      <w:r w:rsidR="00E90948" w:rsidRPr="00E90948">
        <w:t xml:space="preserve"> </w:t>
      </w:r>
      <w:r w:rsidR="00290803">
        <w:rPr>
          <w:lang w:val="sr-Cyrl-RS"/>
        </w:rPr>
        <w:t xml:space="preserve">пресуде </w:t>
      </w:r>
      <w:r w:rsidR="00E90948" w:rsidRPr="00E90948">
        <w:rPr>
          <w:color w:val="000000"/>
          <w:lang w:val="sr-Cyrl-RS"/>
        </w:rPr>
        <w:t xml:space="preserve">Апелационог суда у Нишу </w:t>
      </w:r>
      <w:proofErr w:type="spellStart"/>
      <w:r w:rsidR="00E90948" w:rsidRPr="00E90948">
        <w:rPr>
          <w:color w:val="000000"/>
          <w:lang w:val="sr-Cyrl-RS"/>
        </w:rPr>
        <w:t>Гж</w:t>
      </w:r>
      <w:proofErr w:type="spellEnd"/>
      <w:r w:rsidR="00E90948" w:rsidRPr="00E90948">
        <w:rPr>
          <w:color w:val="000000"/>
          <w:lang w:val="sr-Cyrl-RS"/>
        </w:rPr>
        <w:t>. 1259/18 од 22. фебруара 2018. године</w:t>
      </w:r>
      <w:r w:rsidRPr="00625572">
        <w:rPr>
          <w:color w:val="000000"/>
          <w:lang w:val="sr-Cyrl-RS"/>
        </w:rPr>
        <w:t>.</w:t>
      </w:r>
    </w:p>
    <w:p w:rsidR="008A553C" w:rsidRDefault="008A553C" w:rsidP="008A553C">
      <w:pPr>
        <w:tabs>
          <w:tab w:val="clear" w:pos="1440"/>
        </w:tabs>
        <w:autoSpaceDE w:val="0"/>
        <w:autoSpaceDN w:val="0"/>
        <w:adjustRightInd w:val="0"/>
        <w:ind w:firstLine="1418"/>
        <w:rPr>
          <w:color w:val="000000"/>
          <w:lang w:val="sr-Cyrl-RS"/>
        </w:rPr>
      </w:pPr>
      <w:r>
        <w:rPr>
          <w:color w:val="000000"/>
          <w:lang w:val="sr-Cyrl-RS"/>
        </w:rPr>
        <w:t xml:space="preserve">7. </w:t>
      </w:r>
      <w:r w:rsidR="00550E62">
        <w:rPr>
          <w:color w:val="000000"/>
          <w:lang w:val="sr-Cyrl-RS"/>
        </w:rPr>
        <w:t>Ш</w:t>
      </w:r>
      <w:r>
        <w:rPr>
          <w:color w:val="000000"/>
          <w:lang w:val="sr-Cyrl-RS"/>
        </w:rPr>
        <w:t>то се тиче оспорене пресуде у делу којим је одлучено о захтеву за накнаду нематеријалне штете, Уставни суд налази да у том делу није дошло до повреде права на правично суђење, имајући у виду да је тужба за накнаду те врсте штете поднета осам и по година након доношења наведеног Закључка Владе</w:t>
      </w:r>
      <w:r w:rsidR="00550E62">
        <w:rPr>
          <w:color w:val="000000"/>
          <w:lang w:val="sr-Cyrl-RS"/>
        </w:rPr>
        <w:t xml:space="preserve">, те је Суд </w:t>
      </w:r>
      <w:r w:rsidR="00550E62" w:rsidRPr="00550E62">
        <w:rPr>
          <w:color w:val="000000"/>
          <w:lang w:val="sr-Cyrl-RS"/>
        </w:rPr>
        <w:t xml:space="preserve">сагласно одредби члана 36. став 1. тачка 7) Закона о Уставном суду, у </w:t>
      </w:r>
      <w:r w:rsidR="00550E62">
        <w:rPr>
          <w:color w:val="000000"/>
          <w:lang w:val="sr-Cyrl-RS"/>
        </w:rPr>
        <w:t xml:space="preserve">другом делу </w:t>
      </w:r>
      <w:r w:rsidR="00550E62" w:rsidRPr="00550E62">
        <w:rPr>
          <w:color w:val="000000"/>
          <w:lang w:val="sr-Cyrl-RS"/>
        </w:rPr>
        <w:t>тачк</w:t>
      </w:r>
      <w:r w:rsidR="00550E62">
        <w:rPr>
          <w:color w:val="000000"/>
          <w:lang w:val="sr-Cyrl-RS"/>
        </w:rPr>
        <w:t>е</w:t>
      </w:r>
      <w:r w:rsidR="00550E62" w:rsidRPr="00550E62">
        <w:rPr>
          <w:color w:val="000000"/>
          <w:lang w:val="sr-Cyrl-RS"/>
        </w:rPr>
        <w:t xml:space="preserve"> </w:t>
      </w:r>
      <w:r w:rsidR="00550E62">
        <w:rPr>
          <w:color w:val="000000"/>
          <w:lang w:val="sr-Cyrl-RS"/>
        </w:rPr>
        <w:t>1</w:t>
      </w:r>
      <w:r w:rsidR="00550E62" w:rsidRPr="00550E62">
        <w:rPr>
          <w:color w:val="000000"/>
          <w:lang w:val="sr-Cyrl-RS"/>
        </w:rPr>
        <w:t>. изреке, одбацио уставну жалбу</w:t>
      </w:r>
      <w:r w:rsidR="00550E62">
        <w:rPr>
          <w:color w:val="000000"/>
          <w:lang w:val="sr-Cyrl-RS"/>
        </w:rPr>
        <w:t xml:space="preserve"> </w:t>
      </w:r>
      <w:r w:rsidR="00550E62" w:rsidRPr="00550E62">
        <w:rPr>
          <w:color w:val="000000"/>
          <w:lang w:val="sr-Cyrl-RS"/>
        </w:rPr>
        <w:t>Н</w:t>
      </w:r>
      <w:r w:rsidR="00AD4D0F">
        <w:rPr>
          <w:color w:val="000000"/>
          <w:lang w:val="sr-Cyrl-RS"/>
        </w:rPr>
        <w:t>.</w:t>
      </w:r>
      <w:r w:rsidR="00550E62" w:rsidRPr="00550E62">
        <w:rPr>
          <w:color w:val="000000"/>
          <w:lang w:val="sr-Cyrl-RS"/>
        </w:rPr>
        <w:t xml:space="preserve"> З</w:t>
      </w:r>
      <w:r w:rsidR="00AD4D0F">
        <w:rPr>
          <w:color w:val="000000"/>
          <w:lang w:val="sr-Cyrl-RS"/>
        </w:rPr>
        <w:t>.</w:t>
      </w:r>
      <w:r w:rsidR="00550E62" w:rsidRPr="00550E62">
        <w:rPr>
          <w:color w:val="000000"/>
          <w:lang w:val="sr-Cyrl-RS"/>
        </w:rPr>
        <w:t xml:space="preserve"> и Б</w:t>
      </w:r>
      <w:r w:rsidR="00AD4D0F">
        <w:rPr>
          <w:color w:val="000000"/>
          <w:lang w:val="sr-Cyrl-RS"/>
        </w:rPr>
        <w:t>.</w:t>
      </w:r>
      <w:r w:rsidR="00550E62" w:rsidRPr="00550E62">
        <w:rPr>
          <w:color w:val="000000"/>
          <w:lang w:val="sr-Cyrl-RS"/>
        </w:rPr>
        <w:t xml:space="preserve"> С, јер нису испуњене Уставом </w:t>
      </w:r>
      <w:r w:rsidR="00493C89">
        <w:rPr>
          <w:color w:val="000000"/>
          <w:lang w:val="sr-Cyrl-RS"/>
        </w:rPr>
        <w:t xml:space="preserve">и законом </w:t>
      </w:r>
      <w:r w:rsidR="00550E62" w:rsidRPr="00550E62">
        <w:rPr>
          <w:color w:val="000000"/>
          <w:lang w:val="sr-Cyrl-RS"/>
        </w:rPr>
        <w:t>утврђене претпоставке за вођење поступка</w:t>
      </w:r>
      <w:r>
        <w:rPr>
          <w:color w:val="000000"/>
          <w:lang w:val="sr-Cyrl-RS"/>
        </w:rPr>
        <w:t>.</w:t>
      </w:r>
    </w:p>
    <w:p w:rsidR="008C6125" w:rsidRDefault="008A553C" w:rsidP="00737695">
      <w:pPr>
        <w:tabs>
          <w:tab w:val="clear" w:pos="1440"/>
        </w:tabs>
        <w:autoSpaceDE w:val="0"/>
        <w:autoSpaceDN w:val="0"/>
        <w:adjustRightInd w:val="0"/>
        <w:ind w:firstLine="1440"/>
        <w:rPr>
          <w:color w:val="000000"/>
          <w:lang w:val="sr-Cyrl-RS"/>
        </w:rPr>
      </w:pPr>
      <w:r>
        <w:rPr>
          <w:color w:val="000000"/>
          <w:lang w:val="sr-Cyrl-RS"/>
        </w:rPr>
        <w:t>8</w:t>
      </w:r>
      <w:r w:rsidR="008C6125">
        <w:rPr>
          <w:color w:val="000000"/>
          <w:lang w:val="sr-Cyrl-RS"/>
        </w:rPr>
        <w:t xml:space="preserve">. </w:t>
      </w:r>
      <w:r w:rsidR="008C6125" w:rsidRPr="00E47366">
        <w:rPr>
          <w:color w:val="000000"/>
          <w:lang w:val="sr-Cyrl-RS"/>
        </w:rPr>
        <w:t xml:space="preserve">Уставни суд није </w:t>
      </w:r>
      <w:r w:rsidR="00493C89">
        <w:rPr>
          <w:color w:val="000000"/>
          <w:lang w:val="sr-Cyrl-RS"/>
        </w:rPr>
        <w:t xml:space="preserve">посебно </w:t>
      </w:r>
      <w:r w:rsidR="008C6125" w:rsidRPr="00E47366">
        <w:rPr>
          <w:color w:val="000000"/>
          <w:lang w:val="sr-Cyrl-RS"/>
        </w:rPr>
        <w:t xml:space="preserve">разматрао да ли је </w:t>
      </w:r>
      <w:r w:rsidR="008C6125" w:rsidRPr="008C6125">
        <w:rPr>
          <w:color w:val="000000"/>
          <w:lang w:val="sr-Cyrl-RS"/>
        </w:rPr>
        <w:t>Н</w:t>
      </w:r>
      <w:r w:rsidR="00AD4D0F">
        <w:rPr>
          <w:color w:val="000000"/>
          <w:lang w:val="sr-Cyrl-RS"/>
        </w:rPr>
        <w:t>.</w:t>
      </w:r>
      <w:r w:rsidR="008C6125" w:rsidRPr="008C6125">
        <w:rPr>
          <w:color w:val="000000"/>
          <w:lang w:val="sr-Cyrl-RS"/>
        </w:rPr>
        <w:t xml:space="preserve"> З</w:t>
      </w:r>
      <w:r w:rsidR="00AD4D0F">
        <w:rPr>
          <w:color w:val="000000"/>
          <w:lang w:val="sr-Cyrl-RS"/>
        </w:rPr>
        <w:t>.</w:t>
      </w:r>
      <w:r w:rsidR="008C6125" w:rsidRPr="008C6125">
        <w:rPr>
          <w:color w:val="000000"/>
          <w:lang w:val="sr-Cyrl-RS"/>
        </w:rPr>
        <w:t xml:space="preserve"> и Б</w:t>
      </w:r>
      <w:r w:rsidR="00AD4D0F">
        <w:rPr>
          <w:color w:val="000000"/>
          <w:lang w:val="sr-Cyrl-RS"/>
        </w:rPr>
        <w:t>.</w:t>
      </w:r>
      <w:r w:rsidR="008C6125" w:rsidRPr="008C6125">
        <w:rPr>
          <w:color w:val="000000"/>
          <w:lang w:val="sr-Cyrl-RS"/>
        </w:rPr>
        <w:t xml:space="preserve"> С</w:t>
      </w:r>
      <w:r w:rsidR="00AD4D0F">
        <w:rPr>
          <w:color w:val="000000"/>
          <w:lang w:val="sr-Cyrl-RS"/>
        </w:rPr>
        <w:t>.</w:t>
      </w:r>
      <w:r w:rsidR="008C6125" w:rsidRPr="008C6125">
        <w:rPr>
          <w:color w:val="000000"/>
          <w:lang w:val="sr-Cyrl-RS"/>
        </w:rPr>
        <w:t xml:space="preserve"> </w:t>
      </w:r>
      <w:r w:rsidR="008C6125" w:rsidRPr="00E47366">
        <w:rPr>
          <w:color w:val="000000"/>
          <w:lang w:val="sr-Cyrl-RS"/>
        </w:rPr>
        <w:t>повре</w:t>
      </w:r>
      <w:r w:rsidR="008C6125">
        <w:rPr>
          <w:color w:val="000000"/>
          <w:lang w:val="sr-Cyrl-RS"/>
        </w:rPr>
        <w:t>ђено</w:t>
      </w:r>
      <w:r w:rsidR="008C6125" w:rsidRPr="00E47366">
        <w:rPr>
          <w:color w:val="000000"/>
          <w:lang w:val="sr-Cyrl-RS"/>
        </w:rPr>
        <w:t xml:space="preserve"> прав</w:t>
      </w:r>
      <w:r w:rsidR="008C6125">
        <w:rPr>
          <w:color w:val="000000"/>
          <w:lang w:val="sr-Cyrl-RS"/>
        </w:rPr>
        <w:t>о</w:t>
      </w:r>
      <w:r w:rsidR="008C6125" w:rsidRPr="00E47366">
        <w:rPr>
          <w:color w:val="000000"/>
          <w:lang w:val="sr-Cyrl-RS"/>
        </w:rPr>
        <w:t xml:space="preserve"> на </w:t>
      </w:r>
      <w:r w:rsidR="008C6125">
        <w:rPr>
          <w:color w:val="000000"/>
          <w:lang w:val="sr-Cyrl-RS"/>
        </w:rPr>
        <w:t>накнаду штете</w:t>
      </w:r>
      <w:r w:rsidR="008C6125" w:rsidRPr="00E47366">
        <w:rPr>
          <w:color w:val="000000"/>
          <w:lang w:val="sr-Cyrl-RS"/>
        </w:rPr>
        <w:t>, зајемчен</w:t>
      </w:r>
      <w:r w:rsidR="008C6125">
        <w:rPr>
          <w:color w:val="000000"/>
          <w:lang w:val="sr-Cyrl-RS"/>
        </w:rPr>
        <w:t>о</w:t>
      </w:r>
      <w:r w:rsidR="008C6125" w:rsidRPr="00E47366">
        <w:rPr>
          <w:color w:val="000000"/>
          <w:lang w:val="sr-Cyrl-RS"/>
        </w:rPr>
        <w:t xml:space="preserve"> одредб</w:t>
      </w:r>
      <w:r w:rsidR="008C6125">
        <w:rPr>
          <w:color w:val="000000"/>
          <w:lang w:val="sr-Cyrl-RS"/>
        </w:rPr>
        <w:t>о</w:t>
      </w:r>
      <w:r w:rsidR="008C6125" w:rsidRPr="00E47366">
        <w:rPr>
          <w:color w:val="000000"/>
          <w:lang w:val="sr-Cyrl-RS"/>
        </w:rPr>
        <w:t>м члана 3</w:t>
      </w:r>
      <w:r w:rsidR="008C6125">
        <w:rPr>
          <w:color w:val="000000"/>
          <w:lang w:val="sr-Cyrl-RS"/>
        </w:rPr>
        <w:t>5</w:t>
      </w:r>
      <w:r w:rsidR="008C6125" w:rsidRPr="00E47366">
        <w:rPr>
          <w:color w:val="000000"/>
          <w:lang w:val="sr-Cyrl-RS"/>
        </w:rPr>
        <w:t>.</w:t>
      </w:r>
      <w:r w:rsidR="008C6125">
        <w:rPr>
          <w:color w:val="000000"/>
          <w:lang w:val="sr-Cyrl-RS"/>
        </w:rPr>
        <w:t xml:space="preserve"> став 2.</w:t>
      </w:r>
      <w:r w:rsidR="008C6125" w:rsidRPr="00E47366">
        <w:rPr>
          <w:color w:val="000000"/>
          <w:lang w:val="sr-Cyrl-RS"/>
        </w:rPr>
        <w:t xml:space="preserve"> Устава, имајући у виду да је утврдио повреду права на правично суђење и одредио отклањање штетних последица </w:t>
      </w:r>
      <w:r w:rsidR="00493C89">
        <w:rPr>
          <w:color w:val="000000"/>
          <w:lang w:val="sr-Cyrl-RS"/>
        </w:rPr>
        <w:t xml:space="preserve">повреде права </w:t>
      </w:r>
      <w:r w:rsidR="008C6125" w:rsidRPr="00E47366">
        <w:rPr>
          <w:color w:val="000000"/>
          <w:lang w:val="sr-Cyrl-RS"/>
        </w:rPr>
        <w:t>поништајем оспореног акта.</w:t>
      </w:r>
    </w:p>
    <w:p w:rsidR="00E90948" w:rsidRDefault="008A553C" w:rsidP="00E90948">
      <w:pPr>
        <w:tabs>
          <w:tab w:val="clear" w:pos="1440"/>
        </w:tabs>
        <w:autoSpaceDE w:val="0"/>
        <w:autoSpaceDN w:val="0"/>
        <w:adjustRightInd w:val="0"/>
        <w:ind w:firstLine="1440"/>
        <w:rPr>
          <w:color w:val="000000"/>
          <w:lang w:val="sr-Cyrl-RS"/>
        </w:rPr>
      </w:pPr>
      <w:r>
        <w:rPr>
          <w:color w:val="000000"/>
          <w:lang w:val="sr-Cyrl-RS"/>
        </w:rPr>
        <w:t>9</w:t>
      </w:r>
      <w:r w:rsidR="00352004">
        <w:rPr>
          <w:color w:val="000000"/>
          <w:lang w:val="sr-Cyrl-RS"/>
        </w:rPr>
        <w:t xml:space="preserve">. Разматрајући </w:t>
      </w:r>
      <w:r w:rsidR="00352004" w:rsidRPr="00352004">
        <w:rPr>
          <w:color w:val="000000"/>
          <w:lang w:val="sr-Cyrl-RS"/>
        </w:rPr>
        <w:t>уставн</w:t>
      </w:r>
      <w:r w:rsidR="00352004">
        <w:rPr>
          <w:color w:val="000000"/>
          <w:lang w:val="sr-Cyrl-RS"/>
        </w:rPr>
        <w:t>у</w:t>
      </w:r>
      <w:r w:rsidR="00352004" w:rsidRPr="00352004">
        <w:rPr>
          <w:color w:val="000000"/>
          <w:lang w:val="sr-Cyrl-RS"/>
        </w:rPr>
        <w:t xml:space="preserve"> жалб</w:t>
      </w:r>
      <w:r w:rsidR="00352004">
        <w:rPr>
          <w:color w:val="000000"/>
          <w:lang w:val="sr-Cyrl-RS"/>
        </w:rPr>
        <w:t>у</w:t>
      </w:r>
      <w:r w:rsidR="00352004" w:rsidRPr="00352004">
        <w:rPr>
          <w:color w:val="000000"/>
          <w:lang w:val="sr-Cyrl-RS"/>
        </w:rPr>
        <w:t xml:space="preserve"> И</w:t>
      </w:r>
      <w:r w:rsidR="00AD4D0F">
        <w:rPr>
          <w:color w:val="000000"/>
          <w:lang w:val="sr-Cyrl-RS"/>
        </w:rPr>
        <w:t>.</w:t>
      </w:r>
      <w:r w:rsidR="00352004" w:rsidRPr="00352004">
        <w:rPr>
          <w:color w:val="000000"/>
          <w:lang w:val="sr-Cyrl-RS"/>
        </w:rPr>
        <w:t xml:space="preserve"> А</w:t>
      </w:r>
      <w:r w:rsidR="00352004">
        <w:rPr>
          <w:color w:val="000000"/>
          <w:lang w:val="sr-Cyrl-RS"/>
        </w:rPr>
        <w:t>,</w:t>
      </w:r>
      <w:r w:rsidR="00352004" w:rsidRPr="00352004">
        <w:rPr>
          <w:color w:val="000000"/>
          <w:lang w:val="sr-Cyrl-RS"/>
        </w:rPr>
        <w:t xml:space="preserve"> Уставн</w:t>
      </w:r>
      <w:r w:rsidR="00352004">
        <w:rPr>
          <w:color w:val="000000"/>
          <w:lang w:val="sr-Cyrl-RS"/>
        </w:rPr>
        <w:t>и</w:t>
      </w:r>
      <w:r w:rsidR="00352004" w:rsidRPr="00352004">
        <w:rPr>
          <w:color w:val="000000"/>
          <w:lang w:val="sr-Cyrl-RS"/>
        </w:rPr>
        <w:t xml:space="preserve"> суд</w:t>
      </w:r>
      <w:r w:rsidR="00352004">
        <w:rPr>
          <w:color w:val="000000"/>
          <w:lang w:val="sr-Cyrl-RS"/>
        </w:rPr>
        <w:t xml:space="preserve"> сматра</w:t>
      </w:r>
      <w:r w:rsidR="00352004">
        <w:rPr>
          <w:color w:val="000000"/>
          <w:lang w:val="sr-Latn-RS"/>
        </w:rPr>
        <w:t xml:space="preserve"> </w:t>
      </w:r>
      <w:r w:rsidR="00352004">
        <w:rPr>
          <w:color w:val="000000"/>
          <w:lang w:val="sr-Cyrl-RS"/>
        </w:rPr>
        <w:t>да</w:t>
      </w:r>
      <w:r w:rsidR="00352004" w:rsidRPr="00352004">
        <w:rPr>
          <w:color w:val="000000"/>
          <w:lang w:val="sr-Cyrl-RS"/>
        </w:rPr>
        <w:t xml:space="preserve"> нема произвољности у правном ставу Врховног касационог суда, </w:t>
      </w:r>
      <w:r w:rsidR="00E90948">
        <w:rPr>
          <w:color w:val="000000"/>
          <w:lang w:val="sr-Cyrl-RS"/>
        </w:rPr>
        <w:t>јер су судови утврдили да је</w:t>
      </w:r>
      <w:r w:rsidR="00E90948" w:rsidRPr="00352004">
        <w:rPr>
          <w:color w:val="000000"/>
          <w:lang w:val="sr-Cyrl-RS"/>
        </w:rPr>
        <w:t xml:space="preserve"> тужена </w:t>
      </w:r>
      <w:r w:rsidR="00E711A5">
        <w:rPr>
          <w:color w:val="000000"/>
          <w:lang w:val="sr-Cyrl-RS"/>
        </w:rPr>
        <w:t xml:space="preserve">овом </w:t>
      </w:r>
      <w:r w:rsidR="00E90948">
        <w:rPr>
          <w:color w:val="000000"/>
          <w:lang w:val="sr-Cyrl-RS"/>
        </w:rPr>
        <w:t xml:space="preserve">подносиоцу </w:t>
      </w:r>
      <w:r w:rsidR="00E711A5">
        <w:rPr>
          <w:color w:val="000000"/>
          <w:lang w:val="sr-Cyrl-RS"/>
        </w:rPr>
        <w:t xml:space="preserve">уставне жалбе </w:t>
      </w:r>
      <w:r w:rsidR="00E90948" w:rsidRPr="00352004">
        <w:rPr>
          <w:color w:val="000000"/>
          <w:lang w:val="sr-Cyrl-RS"/>
        </w:rPr>
        <w:t>исплатила ратне дневнице за целокупан период боравка на ратишту</w:t>
      </w:r>
      <w:r w:rsidR="00B47D7F">
        <w:rPr>
          <w:color w:val="000000"/>
          <w:lang w:val="sr-Cyrl-RS"/>
        </w:rPr>
        <w:t xml:space="preserve"> (</w:t>
      </w:r>
      <w:r w:rsidR="00290803">
        <w:rPr>
          <w:color w:val="000000"/>
          <w:lang w:val="sr-Cyrl-RS"/>
        </w:rPr>
        <w:t xml:space="preserve">што је у складу са </w:t>
      </w:r>
      <w:r w:rsidR="00B47D7F">
        <w:rPr>
          <w:color w:val="000000"/>
          <w:lang w:val="sr-Cyrl-RS"/>
        </w:rPr>
        <w:t>тачк</w:t>
      </w:r>
      <w:r w:rsidR="00290803">
        <w:rPr>
          <w:color w:val="000000"/>
          <w:lang w:val="sr-Cyrl-RS"/>
        </w:rPr>
        <w:t>ом</w:t>
      </w:r>
      <w:r w:rsidR="00B47D7F">
        <w:rPr>
          <w:color w:val="000000"/>
          <w:lang w:val="sr-Cyrl-RS"/>
        </w:rPr>
        <w:t xml:space="preserve"> 6. </w:t>
      </w:r>
      <w:r w:rsidR="00B47D7F" w:rsidRPr="00B47D7F">
        <w:rPr>
          <w:color w:val="000000"/>
          <w:lang w:val="sr-Cyrl-RS"/>
        </w:rPr>
        <w:t>закључака Врховног касационог суда усвојених на седници Грађанског одељења одржаној 14. новембра 2017. године</w:t>
      </w:r>
      <w:r w:rsidR="00B47D7F">
        <w:rPr>
          <w:color w:val="000000"/>
          <w:lang w:val="sr-Cyrl-RS"/>
        </w:rPr>
        <w:t>)</w:t>
      </w:r>
      <w:r w:rsidR="00E90948" w:rsidRPr="00352004">
        <w:rPr>
          <w:color w:val="000000"/>
          <w:lang w:val="sr-Cyrl-RS"/>
        </w:rPr>
        <w:t xml:space="preserve">, </w:t>
      </w:r>
      <w:r w:rsidR="00E90948">
        <w:rPr>
          <w:color w:val="000000"/>
          <w:lang w:val="sr-Cyrl-RS"/>
        </w:rPr>
        <w:t xml:space="preserve">те је стога </w:t>
      </w:r>
      <w:proofErr w:type="spellStart"/>
      <w:r w:rsidR="00E90948">
        <w:rPr>
          <w:color w:val="000000"/>
          <w:lang w:val="sr-Cyrl-RS"/>
        </w:rPr>
        <w:t>уставноправно</w:t>
      </w:r>
      <w:proofErr w:type="spellEnd"/>
      <w:r w:rsidR="00E90948">
        <w:rPr>
          <w:color w:val="000000"/>
          <w:lang w:val="sr-Cyrl-RS"/>
        </w:rPr>
        <w:t xml:space="preserve"> прихватљив </w:t>
      </w:r>
      <w:r w:rsidR="00493C89">
        <w:rPr>
          <w:color w:val="000000"/>
          <w:lang w:val="sr-Cyrl-RS"/>
        </w:rPr>
        <w:t>став</w:t>
      </w:r>
      <w:r w:rsidR="00E90948" w:rsidRPr="00352004">
        <w:rPr>
          <w:color w:val="000000"/>
          <w:lang w:val="sr-Cyrl-RS"/>
        </w:rPr>
        <w:t xml:space="preserve"> да у конкретном случају нема дискриминаторског поступања органа тужене</w:t>
      </w:r>
      <w:r w:rsidR="00874F9A">
        <w:rPr>
          <w:color w:val="000000"/>
          <w:lang w:val="sr-Cyrl-RS"/>
        </w:rPr>
        <w:t xml:space="preserve">, самим тим ни повреде </w:t>
      </w:r>
      <w:r w:rsidR="00874F9A" w:rsidRPr="00874F9A">
        <w:rPr>
          <w:color w:val="000000"/>
          <w:lang w:val="sr-Cyrl-RS"/>
        </w:rPr>
        <w:t xml:space="preserve">члана 22. став 1. </w:t>
      </w:r>
      <w:r w:rsidR="00D12D9B">
        <w:rPr>
          <w:color w:val="000000"/>
          <w:lang w:val="sr-Cyrl-RS"/>
        </w:rPr>
        <w:t xml:space="preserve">(члана 32. став 1.) </w:t>
      </w:r>
      <w:r w:rsidR="00874F9A" w:rsidRPr="00874F9A">
        <w:rPr>
          <w:color w:val="000000"/>
          <w:lang w:val="sr-Cyrl-RS"/>
        </w:rPr>
        <w:t>и члана 35. став 2. Устава</w:t>
      </w:r>
      <w:r w:rsidR="00874F9A">
        <w:rPr>
          <w:color w:val="000000"/>
          <w:lang w:val="sr-Cyrl-RS"/>
        </w:rPr>
        <w:t>.</w:t>
      </w:r>
    </w:p>
    <w:p w:rsidR="00493C89" w:rsidRDefault="00E90948" w:rsidP="00575170">
      <w:pPr>
        <w:tabs>
          <w:tab w:val="clear" w:pos="1440"/>
        </w:tabs>
        <w:autoSpaceDE w:val="0"/>
        <w:autoSpaceDN w:val="0"/>
        <w:adjustRightInd w:val="0"/>
        <w:ind w:firstLine="1440"/>
        <w:rPr>
          <w:color w:val="000000"/>
          <w:lang w:val="sr-Cyrl-RS"/>
        </w:rPr>
      </w:pPr>
      <w:r w:rsidRPr="00E90948">
        <w:rPr>
          <w:color w:val="000000"/>
          <w:lang w:val="sr-Cyrl-RS"/>
        </w:rPr>
        <w:t xml:space="preserve">На основу </w:t>
      </w:r>
      <w:r w:rsidR="00E711A5">
        <w:rPr>
          <w:color w:val="000000"/>
          <w:lang w:val="sr-Cyrl-RS"/>
        </w:rPr>
        <w:t>изложеног, Уставни суд је</w:t>
      </w:r>
      <w:r w:rsidRPr="00E90948">
        <w:rPr>
          <w:color w:val="000000"/>
          <w:lang w:val="sr-Cyrl-RS"/>
        </w:rPr>
        <w:t xml:space="preserve">, сагласно одредби члана 36. став 1. тачка 7) Закона о Уставном суду, </w:t>
      </w:r>
      <w:r>
        <w:rPr>
          <w:color w:val="000000"/>
          <w:lang w:val="sr-Cyrl-RS"/>
        </w:rPr>
        <w:t xml:space="preserve">у тачки 3. изреке, </w:t>
      </w:r>
      <w:r w:rsidRPr="00E90948">
        <w:rPr>
          <w:color w:val="000000"/>
          <w:lang w:val="sr-Cyrl-RS"/>
        </w:rPr>
        <w:t>одбацио уставну жалбу</w:t>
      </w:r>
      <w:r w:rsidRPr="00E90948">
        <w:t xml:space="preserve"> </w:t>
      </w:r>
      <w:r w:rsidRPr="00E90948">
        <w:rPr>
          <w:color w:val="000000"/>
          <w:lang w:val="sr-Cyrl-RS"/>
        </w:rPr>
        <w:t>И</w:t>
      </w:r>
      <w:r w:rsidR="00AD4D0F">
        <w:rPr>
          <w:color w:val="000000"/>
          <w:lang w:val="sr-Cyrl-RS"/>
        </w:rPr>
        <w:t>.</w:t>
      </w:r>
      <w:r w:rsidRPr="00E90948">
        <w:rPr>
          <w:color w:val="000000"/>
          <w:lang w:val="sr-Cyrl-RS"/>
        </w:rPr>
        <w:t xml:space="preserve"> А, јер нису испуњене Уставом </w:t>
      </w:r>
      <w:r w:rsidR="00493C89">
        <w:rPr>
          <w:color w:val="000000"/>
          <w:lang w:val="sr-Cyrl-RS"/>
        </w:rPr>
        <w:t xml:space="preserve">и законом </w:t>
      </w:r>
      <w:r w:rsidRPr="00E90948">
        <w:rPr>
          <w:color w:val="000000"/>
          <w:lang w:val="sr-Cyrl-RS"/>
        </w:rPr>
        <w:t>утврђене претпоставке за вођење поступка.</w:t>
      </w:r>
    </w:p>
    <w:p w:rsidR="000C7AB9" w:rsidRDefault="008A553C" w:rsidP="000C7AB9">
      <w:pPr>
        <w:tabs>
          <w:tab w:val="clear" w:pos="1440"/>
        </w:tabs>
        <w:autoSpaceDE w:val="0"/>
        <w:autoSpaceDN w:val="0"/>
        <w:adjustRightInd w:val="0"/>
        <w:ind w:firstLine="1440"/>
        <w:rPr>
          <w:lang w:val="sr-Cyrl-RS"/>
        </w:rPr>
      </w:pPr>
      <w:r>
        <w:rPr>
          <w:lang w:val="sr-Cyrl-RS"/>
        </w:rPr>
        <w:t>10</w:t>
      </w:r>
      <w:r w:rsidR="000C7AB9" w:rsidRPr="000C7AB9">
        <w:rPr>
          <w:lang w:val="sr-Cyrl-RS"/>
        </w:rPr>
        <w:t>. Одлучујући о захтеву за накнаду нематеријалне штете</w:t>
      </w:r>
      <w:r w:rsidR="00550E62">
        <w:rPr>
          <w:lang w:val="sr-Cyrl-RS"/>
        </w:rPr>
        <w:t xml:space="preserve"> </w:t>
      </w:r>
      <w:r w:rsidR="00550E62" w:rsidRPr="00550E62">
        <w:rPr>
          <w:lang w:val="sr-Cyrl-RS"/>
        </w:rPr>
        <w:t>Н</w:t>
      </w:r>
      <w:r w:rsidR="00AD4D0F">
        <w:rPr>
          <w:lang w:val="sr-Cyrl-RS"/>
        </w:rPr>
        <w:t>.</w:t>
      </w:r>
      <w:r w:rsidR="00550E62" w:rsidRPr="00550E62">
        <w:rPr>
          <w:lang w:val="sr-Cyrl-RS"/>
        </w:rPr>
        <w:t xml:space="preserve"> З</w:t>
      </w:r>
      <w:r w:rsidR="00AD4D0F">
        <w:rPr>
          <w:lang w:val="sr-Cyrl-RS"/>
        </w:rPr>
        <w:t>.</w:t>
      </w:r>
      <w:r w:rsidR="00550E62" w:rsidRPr="00550E62">
        <w:rPr>
          <w:lang w:val="sr-Cyrl-RS"/>
        </w:rPr>
        <w:t xml:space="preserve"> и Б</w:t>
      </w:r>
      <w:r w:rsidR="00AD4D0F">
        <w:rPr>
          <w:lang w:val="sr-Cyrl-RS"/>
        </w:rPr>
        <w:t>.</w:t>
      </w:r>
      <w:r w:rsidR="00550E62" w:rsidRPr="00550E62">
        <w:rPr>
          <w:lang w:val="sr-Cyrl-RS"/>
        </w:rPr>
        <w:t xml:space="preserve"> С</w:t>
      </w:r>
      <w:r w:rsidR="000C7AB9" w:rsidRPr="000C7AB9">
        <w:rPr>
          <w:lang w:val="sr-Cyrl-RS"/>
        </w:rPr>
        <w:t>, Уставни суд је оценио да је, у конкретном случају, утврђивање повреде права на правично суђење довољно правично задовољење</w:t>
      </w:r>
      <w:r w:rsidR="000C7AB9">
        <w:rPr>
          <w:lang w:val="sr-Cyrl-RS"/>
        </w:rPr>
        <w:t xml:space="preserve"> за подносиоц</w:t>
      </w:r>
      <w:r w:rsidR="00C007CE">
        <w:rPr>
          <w:lang w:val="sr-Cyrl-RS"/>
        </w:rPr>
        <w:t>е</w:t>
      </w:r>
      <w:r w:rsidR="000C7AB9">
        <w:rPr>
          <w:lang w:val="sr-Cyrl-RS"/>
        </w:rPr>
        <w:t xml:space="preserve"> уставне жалбе</w:t>
      </w:r>
      <w:r w:rsidR="000C7AB9" w:rsidRPr="000C7AB9">
        <w:rPr>
          <w:lang w:val="sr-Cyrl-RS"/>
        </w:rPr>
        <w:t xml:space="preserve">. Полазећи од наведеног, Уставни суд је, сагласно одредбама члана 89. ст. 2. и 3. Закона о Уставном суду, одбио </w:t>
      </w:r>
      <w:r w:rsidR="00550E62">
        <w:rPr>
          <w:lang w:val="sr-Cyrl-RS"/>
        </w:rPr>
        <w:t xml:space="preserve">њихов </w:t>
      </w:r>
      <w:r w:rsidR="000C7AB9" w:rsidRPr="000C7AB9">
        <w:rPr>
          <w:lang w:val="sr-Cyrl-RS"/>
        </w:rPr>
        <w:t xml:space="preserve">захтев као неоснован, одлучујући као у тачки </w:t>
      </w:r>
      <w:r w:rsidR="000C7AB9">
        <w:rPr>
          <w:lang w:val="sr-Cyrl-RS"/>
        </w:rPr>
        <w:t>4</w:t>
      </w:r>
      <w:r w:rsidR="000C7AB9" w:rsidRPr="000C7AB9">
        <w:rPr>
          <w:lang w:val="sr-Cyrl-RS"/>
        </w:rPr>
        <w:t>. изреке.</w:t>
      </w:r>
    </w:p>
    <w:p w:rsidR="000C7AB9" w:rsidRDefault="008A553C" w:rsidP="000C7AB9">
      <w:pPr>
        <w:tabs>
          <w:tab w:val="clear" w:pos="1440"/>
        </w:tabs>
        <w:autoSpaceDE w:val="0"/>
        <w:autoSpaceDN w:val="0"/>
        <w:adjustRightInd w:val="0"/>
        <w:ind w:firstLine="1440"/>
        <w:rPr>
          <w:lang w:val="sr-Cyrl-RS"/>
        </w:rPr>
      </w:pPr>
      <w:r>
        <w:rPr>
          <w:lang w:val="sr-Cyrl-RS"/>
        </w:rPr>
        <w:t xml:space="preserve">11. </w:t>
      </w:r>
      <w:r w:rsidR="000C7AB9" w:rsidRPr="000C7AB9">
        <w:rPr>
          <w:lang w:val="sr-Cyrl-RS"/>
        </w:rPr>
        <w:t>Што се тиче истакнутог захтева за накнаду материјалне штете</w:t>
      </w:r>
      <w:r w:rsidR="00550E62" w:rsidRPr="00550E62">
        <w:t xml:space="preserve"> </w:t>
      </w:r>
      <w:r w:rsidR="00550E62" w:rsidRPr="00550E62">
        <w:rPr>
          <w:lang w:val="sr-Cyrl-RS"/>
        </w:rPr>
        <w:t>Н</w:t>
      </w:r>
      <w:r w:rsidR="00AD4D0F">
        <w:rPr>
          <w:lang w:val="sr-Cyrl-RS"/>
        </w:rPr>
        <w:t>.</w:t>
      </w:r>
      <w:r w:rsidR="00550E62" w:rsidRPr="00550E62">
        <w:rPr>
          <w:lang w:val="sr-Cyrl-RS"/>
        </w:rPr>
        <w:t xml:space="preserve"> З</w:t>
      </w:r>
      <w:r w:rsidR="00AD4D0F">
        <w:rPr>
          <w:lang w:val="sr-Cyrl-RS"/>
        </w:rPr>
        <w:t>.</w:t>
      </w:r>
      <w:r w:rsidR="00550E62" w:rsidRPr="00550E62">
        <w:rPr>
          <w:lang w:val="sr-Cyrl-RS"/>
        </w:rPr>
        <w:t xml:space="preserve"> и Б</w:t>
      </w:r>
      <w:r w:rsidR="00AD4D0F">
        <w:rPr>
          <w:lang w:val="sr-Cyrl-RS"/>
        </w:rPr>
        <w:t>.</w:t>
      </w:r>
      <w:r w:rsidR="00550E62" w:rsidRPr="00550E62">
        <w:rPr>
          <w:lang w:val="sr-Cyrl-RS"/>
        </w:rPr>
        <w:t xml:space="preserve"> С</w:t>
      </w:r>
      <w:r w:rsidR="000C7AB9" w:rsidRPr="000C7AB9">
        <w:rPr>
          <w:lang w:val="sr-Cyrl-RS"/>
        </w:rPr>
        <w:t xml:space="preserve">, Уставни суд је имао у виду да је претходно одредио да ће се штетне последице због учињене повреде права отклонити поништајем оспореног акта, те да ће се у </w:t>
      </w:r>
      <w:r w:rsidR="000C7AB9">
        <w:rPr>
          <w:lang w:val="sr-Cyrl-RS"/>
        </w:rPr>
        <w:t>парничном</w:t>
      </w:r>
      <w:r w:rsidR="000C7AB9" w:rsidRPr="000C7AB9">
        <w:rPr>
          <w:lang w:val="sr-Cyrl-RS"/>
        </w:rPr>
        <w:t xml:space="preserve"> поступку поново одлучивати о </w:t>
      </w:r>
      <w:proofErr w:type="spellStart"/>
      <w:r w:rsidR="000C7AB9" w:rsidRPr="000C7AB9">
        <w:rPr>
          <w:lang w:val="sr-Cyrl-RS"/>
        </w:rPr>
        <w:t>изјављен</w:t>
      </w:r>
      <w:r w:rsidR="00A1566C">
        <w:rPr>
          <w:lang w:val="sr-Cyrl-RS"/>
        </w:rPr>
        <w:t>ој</w:t>
      </w:r>
      <w:proofErr w:type="spellEnd"/>
      <w:r w:rsidR="000C7AB9" w:rsidRPr="000C7AB9">
        <w:rPr>
          <w:lang w:val="sr-Cyrl-RS"/>
        </w:rPr>
        <w:t xml:space="preserve"> </w:t>
      </w:r>
      <w:r w:rsidR="000C7AB9">
        <w:rPr>
          <w:lang w:val="sr-Cyrl-RS"/>
        </w:rPr>
        <w:t>ревизиј</w:t>
      </w:r>
      <w:r w:rsidR="00A1566C">
        <w:rPr>
          <w:lang w:val="sr-Cyrl-RS"/>
        </w:rPr>
        <w:t>и</w:t>
      </w:r>
      <w:r w:rsidR="00493C89">
        <w:rPr>
          <w:lang w:val="sr-Cyrl-RS"/>
        </w:rPr>
        <w:t>. Стога</w:t>
      </w:r>
      <w:r w:rsidR="000C7AB9" w:rsidRPr="000C7AB9">
        <w:rPr>
          <w:lang w:val="sr-Cyrl-RS"/>
        </w:rPr>
        <w:t xml:space="preserve"> нема основа да се одреди накнада материјалне штете, због чега је Уставни суд</w:t>
      </w:r>
      <w:r w:rsidR="00493C89">
        <w:rPr>
          <w:lang w:val="sr-Cyrl-RS"/>
        </w:rPr>
        <w:t>,</w:t>
      </w:r>
      <w:r w:rsidR="000C7AB9" w:rsidRPr="000C7AB9">
        <w:rPr>
          <w:lang w:val="sr-Cyrl-RS"/>
        </w:rPr>
        <w:t xml:space="preserve"> сагласно одредби члана 36. став 1. тачка 7) Закона о Уставном суду, у тачки </w:t>
      </w:r>
      <w:r w:rsidR="000C7AB9">
        <w:rPr>
          <w:lang w:val="sr-Cyrl-RS"/>
        </w:rPr>
        <w:t>5</w:t>
      </w:r>
      <w:r w:rsidR="000C7AB9" w:rsidRPr="000C7AB9">
        <w:rPr>
          <w:lang w:val="sr-Cyrl-RS"/>
        </w:rPr>
        <w:t>. изреке, одбацио захтев за накнаду материјалне штете.</w:t>
      </w:r>
    </w:p>
    <w:p w:rsidR="007D1441" w:rsidRPr="007D1441" w:rsidRDefault="007D1441" w:rsidP="007D1441">
      <w:pPr>
        <w:rPr>
          <w:lang w:val="sr-Cyrl-RS"/>
        </w:rPr>
      </w:pPr>
      <w:r>
        <w:rPr>
          <w:lang w:val="sr-Cyrl-RS"/>
        </w:rPr>
        <w:tab/>
      </w:r>
      <w:r w:rsidR="000C7AB9">
        <w:rPr>
          <w:lang w:val="sr-Cyrl-RS"/>
        </w:rPr>
        <w:t>1</w:t>
      </w:r>
      <w:r w:rsidR="008A553C">
        <w:rPr>
          <w:lang w:val="sr-Cyrl-RS"/>
        </w:rPr>
        <w:t>2</w:t>
      </w:r>
      <w:r>
        <w:rPr>
          <w:lang w:val="sr-Cyrl-RS"/>
        </w:rPr>
        <w:t xml:space="preserve">. </w:t>
      </w:r>
      <w:r w:rsidRPr="007D1441">
        <w:rPr>
          <w:lang w:val="sr-Cyrl-RS"/>
        </w:rPr>
        <w:t>У погледу захтева подноси</w:t>
      </w:r>
      <w:r>
        <w:rPr>
          <w:lang w:val="sr-Cyrl-RS"/>
        </w:rPr>
        <w:t>лаца</w:t>
      </w:r>
      <w:r w:rsidRPr="007D1441">
        <w:rPr>
          <w:lang w:val="sr-Cyrl-RS"/>
        </w:rPr>
        <w:t xml:space="preserve"> уставне жалбе за накнаду </w:t>
      </w:r>
      <w:r w:rsidRPr="007D1441">
        <w:rPr>
          <w:lang w:val="sr-Latn-RS"/>
        </w:rPr>
        <w:t xml:space="preserve"> </w:t>
      </w:r>
      <w:r w:rsidRPr="007D1441">
        <w:rPr>
          <w:lang w:val="sr-Cyrl-RS"/>
        </w:rPr>
        <w:t xml:space="preserve">трошкова поступка пред Уставним судом, Уставни суд подсећа да је у својој </w:t>
      </w:r>
      <w:r w:rsidRPr="007D1441">
        <w:rPr>
          <w:lang w:val="sr-Latn-RS"/>
        </w:rPr>
        <w:t xml:space="preserve"> </w:t>
      </w:r>
      <w:r w:rsidRPr="007D1441">
        <w:rPr>
          <w:lang w:val="sr-Cyrl-RS"/>
        </w:rPr>
        <w:t xml:space="preserve">досадашњој пракси више пута разматрао наведено питање, те да је заузео начелан </w:t>
      </w:r>
    </w:p>
    <w:p w:rsidR="00E47366" w:rsidRDefault="007D1441" w:rsidP="008C6125">
      <w:pPr>
        <w:rPr>
          <w:lang w:val="sr-Cyrl-RS"/>
        </w:rPr>
      </w:pPr>
      <w:r w:rsidRPr="007D1441">
        <w:rPr>
          <w:lang w:val="sr-Cyrl-RS"/>
        </w:rPr>
        <w:t>став да, у смислу члана 6. Закона о Уставном суду, нема основа за накнаду</w:t>
      </w:r>
      <w:r w:rsidRPr="007D1441">
        <w:rPr>
          <w:lang w:val="sr-Latn-RS"/>
        </w:rPr>
        <w:t xml:space="preserve"> </w:t>
      </w:r>
      <w:r w:rsidRPr="007D1441">
        <w:rPr>
          <w:lang w:val="sr-Cyrl-RS"/>
        </w:rPr>
        <w:t xml:space="preserve">трошкова поступка пред Уставним судом, а да у конкретном случају не постоје било какве изузетне и посебне околности које би оправдале другачију примену члана 6. став 2. Закона о Уставном суду (видети пресуду у предмету Европског суда за људска права </w:t>
      </w:r>
      <w:r w:rsidR="00493C89">
        <w:rPr>
          <w:i/>
          <w:lang w:val="sr-Cyrl-RS"/>
        </w:rPr>
        <w:t>Драган Ковачевић против Хрватске</w:t>
      </w:r>
      <w:r w:rsidRPr="007D1441">
        <w:rPr>
          <w:lang w:val="sr-Cyrl-RS"/>
        </w:rPr>
        <w:t>, број представке 49281/15</w:t>
      </w:r>
      <w:r w:rsidR="00493C89">
        <w:rPr>
          <w:lang w:val="sr-Cyrl-RS"/>
        </w:rPr>
        <w:t>,</w:t>
      </w:r>
      <w:r w:rsidRPr="007D1441">
        <w:rPr>
          <w:lang w:val="sr-Cyrl-RS"/>
        </w:rPr>
        <w:t xml:space="preserve"> од 12. маја 2022. године, став 83.). Стога је Уставни суд, сагласно одредби члана 36. став 1. тачка 7) Закона о Уставном суду, одбацио овај захтев, решавајући као у тачки </w:t>
      </w:r>
      <w:r w:rsidR="00402556">
        <w:rPr>
          <w:lang w:val="sr-Cyrl-RS"/>
        </w:rPr>
        <w:t>6</w:t>
      </w:r>
      <w:r w:rsidRPr="007D1441">
        <w:rPr>
          <w:lang w:val="sr-Cyrl-RS"/>
        </w:rPr>
        <w:t>. изреке.</w:t>
      </w:r>
    </w:p>
    <w:p w:rsidR="00C72B12" w:rsidRDefault="00E47366" w:rsidP="00E646F7">
      <w:pPr>
        <w:ind w:firstLine="1440"/>
        <w:rPr>
          <w:lang w:val="sr-Cyrl-RS"/>
        </w:rPr>
      </w:pPr>
      <w:r>
        <w:rPr>
          <w:lang w:val="sr-Cyrl-RS"/>
        </w:rPr>
        <w:t>1</w:t>
      </w:r>
      <w:r w:rsidR="008A553C">
        <w:rPr>
          <w:lang w:val="sr-Cyrl-RS"/>
        </w:rPr>
        <w:t>3</w:t>
      </w:r>
      <w:r w:rsidR="0040144D" w:rsidRPr="00625572">
        <w:rPr>
          <w:lang w:val="sr-Cyrl-RS"/>
        </w:rPr>
        <w:t xml:space="preserve">. </w:t>
      </w:r>
      <w:r w:rsidR="00E646F7" w:rsidRPr="00625572">
        <w:rPr>
          <w:lang w:val="sr-Cyrl-RS"/>
        </w:rPr>
        <w:t>С обзиром на</w:t>
      </w:r>
      <w:r w:rsidR="00493C89">
        <w:rPr>
          <w:lang w:val="sr-Cyrl-RS"/>
        </w:rPr>
        <w:t xml:space="preserve"> све</w:t>
      </w:r>
      <w:r w:rsidR="00E646F7" w:rsidRPr="00625572">
        <w:rPr>
          <w:lang w:val="sr-Cyrl-RS"/>
        </w:rPr>
        <w:t xml:space="preserve"> изложено, Уставни суд је, на основу одредаба члана 42б став 1. тачка 1), члана 45. тачка 9)</w:t>
      </w:r>
      <w:r w:rsidR="00493C89">
        <w:rPr>
          <w:lang w:val="sr-Cyrl-RS"/>
        </w:rPr>
        <w:t xml:space="preserve">, </w:t>
      </w:r>
      <w:r w:rsidR="00E646F7" w:rsidRPr="00625572">
        <w:rPr>
          <w:lang w:val="sr-Cyrl-RS"/>
        </w:rPr>
        <w:t xml:space="preserve">члана 46. тачка 9) </w:t>
      </w:r>
      <w:r w:rsidR="00493C89">
        <w:rPr>
          <w:lang w:val="sr-Cyrl-RS"/>
        </w:rPr>
        <w:t xml:space="preserve">и члана 47. став 2. </w:t>
      </w:r>
      <w:r w:rsidR="00E646F7" w:rsidRPr="00625572">
        <w:rPr>
          <w:lang w:val="sr-Cyrl-RS"/>
        </w:rPr>
        <w:t>Закона о Уставном суду, као и члана 89. Пословника о раду Уставног суда („Службени гласник РС“, број 103/13), донео Одлуку као у изреци.</w:t>
      </w:r>
    </w:p>
    <w:p w:rsidR="00493C89" w:rsidRPr="00625572" w:rsidRDefault="00493C89" w:rsidP="00E646F7">
      <w:pPr>
        <w:ind w:firstLine="1440"/>
        <w:rPr>
          <w:lang w:val="sr-Cyrl-RS"/>
        </w:rPr>
      </w:pPr>
    </w:p>
    <w:p w:rsidR="00AD4D0F" w:rsidRDefault="00AD4D0F" w:rsidP="00B12EC9">
      <w:pPr>
        <w:tabs>
          <w:tab w:val="left" w:pos="4440"/>
        </w:tabs>
        <w:ind w:left="4440"/>
        <w:jc w:val="center"/>
        <w:rPr>
          <w:color w:val="000000"/>
          <w:lang w:val="sr-Cyrl-RS"/>
        </w:rPr>
      </w:pPr>
    </w:p>
    <w:p w:rsidR="0040144D" w:rsidRDefault="0040144D" w:rsidP="00B12EC9">
      <w:pPr>
        <w:tabs>
          <w:tab w:val="left" w:pos="4440"/>
        </w:tabs>
        <w:ind w:left="4440"/>
        <w:jc w:val="center"/>
        <w:rPr>
          <w:color w:val="000000"/>
          <w:lang w:val="sr-Cyrl-RS"/>
        </w:rPr>
      </w:pPr>
      <w:r w:rsidRPr="00625572">
        <w:rPr>
          <w:color w:val="000000"/>
          <w:lang w:val="sr-Cyrl-RS"/>
        </w:rPr>
        <w:t>ПРЕДСЕДНИК ВЕЋА</w:t>
      </w:r>
    </w:p>
    <w:p w:rsidR="00B86A42" w:rsidRDefault="005D4762" w:rsidP="00B12EC9">
      <w:pPr>
        <w:tabs>
          <w:tab w:val="left" w:pos="4440"/>
        </w:tabs>
        <w:ind w:left="4440"/>
        <w:jc w:val="center"/>
        <w:rPr>
          <w:color w:val="000000"/>
          <w:lang w:val="sr-Cyrl-RS"/>
        </w:rPr>
      </w:pPr>
      <w:r w:rsidRPr="00625572">
        <w:rPr>
          <w:color w:val="000000"/>
          <w:lang w:val="sr-Cyrl-RS"/>
        </w:rPr>
        <w:t>Снежана Марковић</w:t>
      </w:r>
      <w:r w:rsidR="005C2955">
        <w:rPr>
          <w:color w:val="000000"/>
          <w:lang w:val="sr-Cyrl-RS"/>
        </w:rPr>
        <w:t xml:space="preserve">, </w:t>
      </w:r>
      <w:proofErr w:type="spellStart"/>
      <w:r w:rsidR="005C2955">
        <w:rPr>
          <w:color w:val="000000"/>
          <w:lang w:val="sr-Cyrl-RS"/>
        </w:rPr>
        <w:t>с.р</w:t>
      </w:r>
      <w:proofErr w:type="spellEnd"/>
      <w:r w:rsidR="005C2955">
        <w:rPr>
          <w:color w:val="000000"/>
          <w:lang w:val="sr-Cyrl-RS"/>
        </w:rPr>
        <w:t>.</w:t>
      </w:r>
    </w:p>
    <w:p w:rsidR="005C2955" w:rsidRDefault="005C2955" w:rsidP="00B12EC9">
      <w:pPr>
        <w:tabs>
          <w:tab w:val="left" w:pos="4440"/>
        </w:tabs>
        <w:ind w:left="4440"/>
        <w:jc w:val="center"/>
        <w:rPr>
          <w:color w:val="000000"/>
          <w:lang w:val="sr-Cyrl-RS"/>
        </w:rPr>
      </w:pPr>
    </w:p>
    <w:p w:rsidR="005C2955" w:rsidRDefault="005C2955" w:rsidP="00B12EC9">
      <w:pPr>
        <w:tabs>
          <w:tab w:val="left" w:pos="4440"/>
        </w:tabs>
        <w:ind w:left="4440"/>
        <w:jc w:val="center"/>
        <w:rPr>
          <w:color w:val="000000"/>
          <w:lang w:val="sr-Cyrl-RS"/>
        </w:rPr>
      </w:pPr>
    </w:p>
    <w:p w:rsidR="00AD4D0F" w:rsidRDefault="005C2955" w:rsidP="00AD4D0F">
      <w:pPr>
        <w:jc w:val="center"/>
        <w:rPr>
          <w:bCs/>
          <w:iCs/>
          <w:lang w:val="sr-Cyrl-RS"/>
        </w:rPr>
      </w:pPr>
      <w:r>
        <w:rPr>
          <w:bCs/>
          <w:iCs/>
          <w:lang w:val="sr-Cyrl-RS"/>
        </w:rPr>
        <w:t>За тачност отправка:</w:t>
      </w:r>
    </w:p>
    <w:p w:rsidR="00AD4D0F" w:rsidRDefault="00AD4D0F" w:rsidP="00AD4D0F">
      <w:pPr>
        <w:jc w:val="center"/>
        <w:rPr>
          <w:bCs/>
          <w:iCs/>
          <w:lang w:val="sr-Cyrl-RS"/>
        </w:rPr>
      </w:pPr>
    </w:p>
    <w:p w:rsidR="00AD4D0F" w:rsidRDefault="00AD4D0F" w:rsidP="00AD4D0F">
      <w:pPr>
        <w:rPr>
          <w:bCs/>
          <w:iCs/>
          <w:lang w:val="sr-Cyrl-RS"/>
        </w:rPr>
      </w:pPr>
    </w:p>
    <w:p w:rsidR="00AD4D0F" w:rsidRDefault="00AD4D0F" w:rsidP="00AD4D0F">
      <w:pPr>
        <w:rPr>
          <w:bCs/>
          <w:iCs/>
          <w:lang w:val="sr-Cyrl-RS"/>
        </w:rPr>
      </w:pPr>
    </w:p>
    <w:p w:rsidR="00AD4D0F" w:rsidRDefault="00AD4D0F" w:rsidP="00AD4D0F">
      <w:pPr>
        <w:rPr>
          <w:bCs/>
          <w:iCs/>
          <w:lang w:val="sr-Cyrl-RS"/>
        </w:rPr>
      </w:pPr>
    </w:p>
    <w:p w:rsidR="00AD4D0F" w:rsidRDefault="00AD4D0F" w:rsidP="00AD4D0F">
      <w:pPr>
        <w:rPr>
          <w:bCs/>
          <w:iCs/>
          <w:lang w:val="sr-Cyrl-RS"/>
        </w:rPr>
      </w:pPr>
    </w:p>
    <w:p w:rsidR="00AD4D0F" w:rsidRDefault="00AD4D0F" w:rsidP="00AD4D0F">
      <w:pPr>
        <w:rPr>
          <w:bCs/>
          <w:iCs/>
          <w:lang w:val="sr-Cyrl-RS"/>
        </w:rPr>
      </w:pPr>
    </w:p>
    <w:p w:rsidR="00493C89" w:rsidRPr="00625572" w:rsidRDefault="00493C89" w:rsidP="00AD4D0F">
      <w:pPr>
        <w:rPr>
          <w:color w:val="000000"/>
          <w:lang w:val="sr-Cyrl-RS"/>
        </w:rPr>
      </w:pPr>
      <w:r>
        <w:rPr>
          <w:color w:val="000000"/>
          <w:lang w:val="sr-Cyrl-RS"/>
        </w:rPr>
        <w:t>РК</w:t>
      </w:r>
      <w:bookmarkStart w:id="0" w:name="_GoBack"/>
      <w:bookmarkEnd w:id="0"/>
    </w:p>
    <w:sectPr w:rsidR="00493C89" w:rsidRPr="00625572" w:rsidSect="005C2955">
      <w:headerReference w:type="even" r:id="rId8"/>
      <w:headerReference w:type="default" r:id="rId9"/>
      <w:footerReference w:type="even" r:id="rId10"/>
      <w:footerReference w:type="default" r:id="rId11"/>
      <w:pgSz w:w="11907" w:h="16840" w:code="9"/>
      <w:pgMar w:top="1361" w:right="1797" w:bottom="1361"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477" w:rsidRDefault="00342477">
      <w:r>
        <w:separator/>
      </w:r>
    </w:p>
  </w:endnote>
  <w:endnote w:type="continuationSeparator" w:id="0">
    <w:p w:rsidR="00342477" w:rsidRDefault="0034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CC4" w:rsidRDefault="00335DB6" w:rsidP="0040144D">
    <w:pPr>
      <w:pStyle w:val="Footer"/>
      <w:framePr w:wrap="around" w:vAnchor="text" w:hAnchor="margin" w:xAlign="center" w:y="1"/>
      <w:rPr>
        <w:rStyle w:val="PageNumber"/>
      </w:rPr>
    </w:pPr>
    <w:r>
      <w:rPr>
        <w:rStyle w:val="PageNumber"/>
      </w:rPr>
      <w:fldChar w:fldCharType="begin"/>
    </w:r>
    <w:r w:rsidR="000E3CC4">
      <w:rPr>
        <w:rStyle w:val="PageNumber"/>
      </w:rPr>
      <w:instrText xml:space="preserve">PAGE  </w:instrText>
    </w:r>
    <w:r>
      <w:rPr>
        <w:rStyle w:val="PageNumber"/>
      </w:rPr>
      <w:fldChar w:fldCharType="end"/>
    </w:r>
  </w:p>
  <w:p w:rsidR="000E3CC4" w:rsidRDefault="000E3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CC4" w:rsidRDefault="000E3CC4" w:rsidP="0040144D">
    <w:pPr>
      <w:pStyle w:val="Footer"/>
      <w:framePr w:wrap="around" w:vAnchor="text" w:hAnchor="margin" w:xAlign="center" w:y="1"/>
      <w:rPr>
        <w:rStyle w:val="PageNumber"/>
      </w:rPr>
    </w:pPr>
  </w:p>
  <w:p w:rsidR="000E3CC4" w:rsidRDefault="000E3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477" w:rsidRDefault="00342477">
      <w:r>
        <w:separator/>
      </w:r>
    </w:p>
  </w:footnote>
  <w:footnote w:type="continuationSeparator" w:id="0">
    <w:p w:rsidR="00342477" w:rsidRDefault="00342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955" w:rsidRDefault="005C2955" w:rsidP="00717B37">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5C2955" w:rsidRDefault="005C2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955" w:rsidRDefault="005C2955" w:rsidP="00717B37">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D6DDB">
      <w:rPr>
        <w:rStyle w:val="PageNumber"/>
        <w:noProof/>
      </w:rPr>
      <w:t>7</w:t>
    </w:r>
    <w:r>
      <w:rPr>
        <w:rStyle w:val="PageNumber"/>
      </w:rPr>
      <w:fldChar w:fldCharType="end"/>
    </w:r>
  </w:p>
  <w:p w:rsidR="000E3CC4" w:rsidRDefault="000E3CC4">
    <w:pPr>
      <w:pStyle w:val="Header"/>
      <w:jc w:val="center"/>
    </w:pPr>
  </w:p>
  <w:p w:rsidR="000E3CC4" w:rsidRDefault="000E3C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4D"/>
    <w:rsid w:val="000001FA"/>
    <w:rsid w:val="00003CF0"/>
    <w:rsid w:val="00006474"/>
    <w:rsid w:val="00024F39"/>
    <w:rsid w:val="00030F9D"/>
    <w:rsid w:val="000358A7"/>
    <w:rsid w:val="00081011"/>
    <w:rsid w:val="00083C73"/>
    <w:rsid w:val="000856C1"/>
    <w:rsid w:val="000A1D6C"/>
    <w:rsid w:val="000A52C4"/>
    <w:rsid w:val="000B3C09"/>
    <w:rsid w:val="000B4D87"/>
    <w:rsid w:val="000C7462"/>
    <w:rsid w:val="000C7AB9"/>
    <w:rsid w:val="000D65AC"/>
    <w:rsid w:val="000E3CC4"/>
    <w:rsid w:val="000F5CA9"/>
    <w:rsid w:val="001224EE"/>
    <w:rsid w:val="00122EA9"/>
    <w:rsid w:val="00134259"/>
    <w:rsid w:val="00167C1A"/>
    <w:rsid w:val="0017130D"/>
    <w:rsid w:val="00173504"/>
    <w:rsid w:val="00175FAF"/>
    <w:rsid w:val="00197D46"/>
    <w:rsid w:val="001A272B"/>
    <w:rsid w:val="001A3431"/>
    <w:rsid w:val="001A5CCE"/>
    <w:rsid w:val="001B06E9"/>
    <w:rsid w:val="001C4AFD"/>
    <w:rsid w:val="001E7408"/>
    <w:rsid w:val="001F3F16"/>
    <w:rsid w:val="001F4094"/>
    <w:rsid w:val="001F48E0"/>
    <w:rsid w:val="00214169"/>
    <w:rsid w:val="00215753"/>
    <w:rsid w:val="00231432"/>
    <w:rsid w:val="00242FD4"/>
    <w:rsid w:val="00257EF8"/>
    <w:rsid w:val="00260456"/>
    <w:rsid w:val="00262B68"/>
    <w:rsid w:val="002719C3"/>
    <w:rsid w:val="00280112"/>
    <w:rsid w:val="002808ED"/>
    <w:rsid w:val="00290803"/>
    <w:rsid w:val="002943B9"/>
    <w:rsid w:val="002A669A"/>
    <w:rsid w:val="002B64B0"/>
    <w:rsid w:val="002B6540"/>
    <w:rsid w:val="002C398E"/>
    <w:rsid w:val="002D20CE"/>
    <w:rsid w:val="002D2725"/>
    <w:rsid w:val="002E214C"/>
    <w:rsid w:val="002F06EC"/>
    <w:rsid w:val="00311E28"/>
    <w:rsid w:val="00312232"/>
    <w:rsid w:val="00316596"/>
    <w:rsid w:val="003233D0"/>
    <w:rsid w:val="00324A3E"/>
    <w:rsid w:val="00330905"/>
    <w:rsid w:val="00330D81"/>
    <w:rsid w:val="00335DB6"/>
    <w:rsid w:val="00337C87"/>
    <w:rsid w:val="00342477"/>
    <w:rsid w:val="00352004"/>
    <w:rsid w:val="003556FB"/>
    <w:rsid w:val="00360D8F"/>
    <w:rsid w:val="003635DC"/>
    <w:rsid w:val="00371388"/>
    <w:rsid w:val="00374156"/>
    <w:rsid w:val="00374DAB"/>
    <w:rsid w:val="00381CE9"/>
    <w:rsid w:val="003839EC"/>
    <w:rsid w:val="003A4E1A"/>
    <w:rsid w:val="003B2B12"/>
    <w:rsid w:val="003D3BEA"/>
    <w:rsid w:val="003E752C"/>
    <w:rsid w:val="0040144D"/>
    <w:rsid w:val="00402556"/>
    <w:rsid w:val="004112A8"/>
    <w:rsid w:val="00422E44"/>
    <w:rsid w:val="00447D22"/>
    <w:rsid w:val="004549DE"/>
    <w:rsid w:val="00454B44"/>
    <w:rsid w:val="00491ECC"/>
    <w:rsid w:val="00493C89"/>
    <w:rsid w:val="00497F69"/>
    <w:rsid w:val="004B61AF"/>
    <w:rsid w:val="004C0DC9"/>
    <w:rsid w:val="004C6CF1"/>
    <w:rsid w:val="004D0048"/>
    <w:rsid w:val="004D2494"/>
    <w:rsid w:val="004E07E6"/>
    <w:rsid w:val="004E1175"/>
    <w:rsid w:val="00516FBE"/>
    <w:rsid w:val="00531848"/>
    <w:rsid w:val="00543DCC"/>
    <w:rsid w:val="00550E62"/>
    <w:rsid w:val="0055474B"/>
    <w:rsid w:val="00556D66"/>
    <w:rsid w:val="005703D0"/>
    <w:rsid w:val="00573141"/>
    <w:rsid w:val="00575170"/>
    <w:rsid w:val="00581BA1"/>
    <w:rsid w:val="00586891"/>
    <w:rsid w:val="005962B0"/>
    <w:rsid w:val="005A6689"/>
    <w:rsid w:val="005B4F0F"/>
    <w:rsid w:val="005C2379"/>
    <w:rsid w:val="005C2955"/>
    <w:rsid w:val="005D4762"/>
    <w:rsid w:val="005D7E99"/>
    <w:rsid w:val="005F0BC5"/>
    <w:rsid w:val="005F1BCF"/>
    <w:rsid w:val="005F771A"/>
    <w:rsid w:val="00602E69"/>
    <w:rsid w:val="00605767"/>
    <w:rsid w:val="00617BC9"/>
    <w:rsid w:val="00625572"/>
    <w:rsid w:val="0066453A"/>
    <w:rsid w:val="00667B17"/>
    <w:rsid w:val="00684FFE"/>
    <w:rsid w:val="006A54D8"/>
    <w:rsid w:val="006C5A69"/>
    <w:rsid w:val="006E1A37"/>
    <w:rsid w:val="006E1E6C"/>
    <w:rsid w:val="006E7AF6"/>
    <w:rsid w:val="006F5B8A"/>
    <w:rsid w:val="007049D8"/>
    <w:rsid w:val="00711270"/>
    <w:rsid w:val="00712481"/>
    <w:rsid w:val="00720FF0"/>
    <w:rsid w:val="00721847"/>
    <w:rsid w:val="00723A1A"/>
    <w:rsid w:val="007244A7"/>
    <w:rsid w:val="00733016"/>
    <w:rsid w:val="00737695"/>
    <w:rsid w:val="00755DDA"/>
    <w:rsid w:val="00764D0D"/>
    <w:rsid w:val="00771242"/>
    <w:rsid w:val="00776D7E"/>
    <w:rsid w:val="007806A2"/>
    <w:rsid w:val="00787FD6"/>
    <w:rsid w:val="00796545"/>
    <w:rsid w:val="007B5168"/>
    <w:rsid w:val="007D1441"/>
    <w:rsid w:val="007E0DFF"/>
    <w:rsid w:val="008134E3"/>
    <w:rsid w:val="00835D6D"/>
    <w:rsid w:val="00853861"/>
    <w:rsid w:val="0086036B"/>
    <w:rsid w:val="00874F9A"/>
    <w:rsid w:val="00883180"/>
    <w:rsid w:val="008962F3"/>
    <w:rsid w:val="008A3B63"/>
    <w:rsid w:val="008A464D"/>
    <w:rsid w:val="008A5291"/>
    <w:rsid w:val="008A553C"/>
    <w:rsid w:val="008B35D3"/>
    <w:rsid w:val="008B38E7"/>
    <w:rsid w:val="008B57A8"/>
    <w:rsid w:val="008C6125"/>
    <w:rsid w:val="008D367F"/>
    <w:rsid w:val="008D6235"/>
    <w:rsid w:val="008D6DDB"/>
    <w:rsid w:val="008E1FBE"/>
    <w:rsid w:val="008E7166"/>
    <w:rsid w:val="00911F02"/>
    <w:rsid w:val="00912727"/>
    <w:rsid w:val="0092050A"/>
    <w:rsid w:val="00933CB1"/>
    <w:rsid w:val="00937F77"/>
    <w:rsid w:val="009407C9"/>
    <w:rsid w:val="00945789"/>
    <w:rsid w:val="00960402"/>
    <w:rsid w:val="0096620A"/>
    <w:rsid w:val="00966512"/>
    <w:rsid w:val="0098759E"/>
    <w:rsid w:val="00992CDD"/>
    <w:rsid w:val="009A024E"/>
    <w:rsid w:val="009A1E83"/>
    <w:rsid w:val="009A36A6"/>
    <w:rsid w:val="009C250D"/>
    <w:rsid w:val="009C57F0"/>
    <w:rsid w:val="009F50FC"/>
    <w:rsid w:val="009F7F9E"/>
    <w:rsid w:val="00A06A7B"/>
    <w:rsid w:val="00A1566C"/>
    <w:rsid w:val="00A34FC0"/>
    <w:rsid w:val="00A5429B"/>
    <w:rsid w:val="00A55D9A"/>
    <w:rsid w:val="00A61779"/>
    <w:rsid w:val="00A634B9"/>
    <w:rsid w:val="00A7306B"/>
    <w:rsid w:val="00A87115"/>
    <w:rsid w:val="00A92162"/>
    <w:rsid w:val="00A92A2A"/>
    <w:rsid w:val="00AA5485"/>
    <w:rsid w:val="00AA57A1"/>
    <w:rsid w:val="00AD4D0F"/>
    <w:rsid w:val="00AD7049"/>
    <w:rsid w:val="00AE0190"/>
    <w:rsid w:val="00AF0884"/>
    <w:rsid w:val="00AF1A5A"/>
    <w:rsid w:val="00B04800"/>
    <w:rsid w:val="00B074A2"/>
    <w:rsid w:val="00B1085D"/>
    <w:rsid w:val="00B12EC9"/>
    <w:rsid w:val="00B34CA7"/>
    <w:rsid w:val="00B47D7F"/>
    <w:rsid w:val="00B534D2"/>
    <w:rsid w:val="00B823E3"/>
    <w:rsid w:val="00B86A42"/>
    <w:rsid w:val="00B976DA"/>
    <w:rsid w:val="00BB149B"/>
    <w:rsid w:val="00BC0F94"/>
    <w:rsid w:val="00BC1618"/>
    <w:rsid w:val="00BD30C3"/>
    <w:rsid w:val="00BE250A"/>
    <w:rsid w:val="00BF7D76"/>
    <w:rsid w:val="00C007CE"/>
    <w:rsid w:val="00C05ABA"/>
    <w:rsid w:val="00C14402"/>
    <w:rsid w:val="00C15083"/>
    <w:rsid w:val="00C2068E"/>
    <w:rsid w:val="00C26CFF"/>
    <w:rsid w:val="00C30A38"/>
    <w:rsid w:val="00C55E9D"/>
    <w:rsid w:val="00C56F82"/>
    <w:rsid w:val="00C72B12"/>
    <w:rsid w:val="00CC33AC"/>
    <w:rsid w:val="00CD03A8"/>
    <w:rsid w:val="00CD6C0C"/>
    <w:rsid w:val="00CD6D82"/>
    <w:rsid w:val="00CE454C"/>
    <w:rsid w:val="00CE65B8"/>
    <w:rsid w:val="00CF36D6"/>
    <w:rsid w:val="00D040C0"/>
    <w:rsid w:val="00D12D9B"/>
    <w:rsid w:val="00D17165"/>
    <w:rsid w:val="00D325DD"/>
    <w:rsid w:val="00D37A71"/>
    <w:rsid w:val="00D41CE7"/>
    <w:rsid w:val="00D42733"/>
    <w:rsid w:val="00D56EBB"/>
    <w:rsid w:val="00D7355E"/>
    <w:rsid w:val="00D75776"/>
    <w:rsid w:val="00D778A0"/>
    <w:rsid w:val="00DA0AF1"/>
    <w:rsid w:val="00DA5AF7"/>
    <w:rsid w:val="00DB71A5"/>
    <w:rsid w:val="00DD46A0"/>
    <w:rsid w:val="00DF3011"/>
    <w:rsid w:val="00DF3DFD"/>
    <w:rsid w:val="00DF4F63"/>
    <w:rsid w:val="00E06DFD"/>
    <w:rsid w:val="00E134A6"/>
    <w:rsid w:val="00E204DB"/>
    <w:rsid w:val="00E37036"/>
    <w:rsid w:val="00E376F6"/>
    <w:rsid w:val="00E44928"/>
    <w:rsid w:val="00E47366"/>
    <w:rsid w:val="00E55E6A"/>
    <w:rsid w:val="00E646F7"/>
    <w:rsid w:val="00E711A5"/>
    <w:rsid w:val="00E76DE0"/>
    <w:rsid w:val="00E90948"/>
    <w:rsid w:val="00E90A0A"/>
    <w:rsid w:val="00E97CB0"/>
    <w:rsid w:val="00EA4E85"/>
    <w:rsid w:val="00EB1D52"/>
    <w:rsid w:val="00EC35DA"/>
    <w:rsid w:val="00ED1A4A"/>
    <w:rsid w:val="00ED7E1B"/>
    <w:rsid w:val="00EE08F1"/>
    <w:rsid w:val="00EF0A5E"/>
    <w:rsid w:val="00EF7DCD"/>
    <w:rsid w:val="00F3233B"/>
    <w:rsid w:val="00F41912"/>
    <w:rsid w:val="00F41B1D"/>
    <w:rsid w:val="00F423AF"/>
    <w:rsid w:val="00F45E42"/>
    <w:rsid w:val="00F7239F"/>
    <w:rsid w:val="00F75A27"/>
    <w:rsid w:val="00F85EC0"/>
    <w:rsid w:val="00F945F7"/>
    <w:rsid w:val="00FC3676"/>
    <w:rsid w:val="00FC443E"/>
    <w:rsid w:val="00FD4A89"/>
    <w:rsid w:val="00FD59E0"/>
    <w:rsid w:val="00FD745B"/>
    <w:rsid w:val="00FF0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C796A"/>
  <w15:docId w15:val="{50503D70-A135-4990-8DB8-3A2096B8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44D"/>
    <w:pPr>
      <w:tabs>
        <w:tab w:val="left" w:pos="1440"/>
      </w:tabs>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0144D"/>
    <w:pPr>
      <w:tabs>
        <w:tab w:val="clear" w:pos="1440"/>
        <w:tab w:val="center" w:pos="4320"/>
        <w:tab w:val="right" w:pos="8640"/>
      </w:tabs>
    </w:pPr>
  </w:style>
  <w:style w:type="character" w:customStyle="1" w:styleId="FooterChar">
    <w:name w:val="Footer Char"/>
    <w:basedOn w:val="DefaultParagraphFont"/>
    <w:link w:val="Footer"/>
    <w:semiHidden/>
    <w:locked/>
    <w:rsid w:val="0040144D"/>
    <w:rPr>
      <w:sz w:val="24"/>
      <w:szCs w:val="24"/>
      <w:lang w:val="en-US" w:eastAsia="en-US" w:bidi="ar-SA"/>
    </w:rPr>
  </w:style>
  <w:style w:type="character" w:styleId="PageNumber">
    <w:name w:val="page number"/>
    <w:basedOn w:val="DefaultParagraphFont"/>
    <w:rsid w:val="0040144D"/>
    <w:rPr>
      <w:rFonts w:cs="Times New Roman"/>
    </w:rPr>
  </w:style>
  <w:style w:type="paragraph" w:styleId="Header">
    <w:name w:val="header"/>
    <w:basedOn w:val="Normal"/>
    <w:link w:val="HeaderChar"/>
    <w:rsid w:val="0040144D"/>
    <w:pPr>
      <w:tabs>
        <w:tab w:val="clear" w:pos="1440"/>
        <w:tab w:val="center" w:pos="4680"/>
        <w:tab w:val="right" w:pos="9360"/>
      </w:tabs>
    </w:pPr>
  </w:style>
  <w:style w:type="character" w:customStyle="1" w:styleId="HeaderChar">
    <w:name w:val="Header Char"/>
    <w:basedOn w:val="DefaultParagraphFont"/>
    <w:link w:val="Header"/>
    <w:locked/>
    <w:rsid w:val="0040144D"/>
    <w:rPr>
      <w:sz w:val="24"/>
      <w:szCs w:val="24"/>
      <w:lang w:val="en-US" w:eastAsia="en-US" w:bidi="ar-SA"/>
    </w:rPr>
  </w:style>
  <w:style w:type="character" w:customStyle="1" w:styleId="style2">
    <w:name w:val="style2"/>
    <w:basedOn w:val="DefaultParagraphFont"/>
    <w:rsid w:val="0040144D"/>
    <w:rPr>
      <w:rFonts w:cs="Times New Roman"/>
    </w:rPr>
  </w:style>
  <w:style w:type="paragraph" w:styleId="NormalWeb">
    <w:name w:val="Normal (Web)"/>
    <w:basedOn w:val="Normal"/>
    <w:rsid w:val="0040144D"/>
    <w:pPr>
      <w:tabs>
        <w:tab w:val="clear" w:pos="1440"/>
      </w:tabs>
      <w:spacing w:before="100" w:beforeAutospacing="1" w:after="100" w:afterAutospacing="1"/>
      <w:jc w:val="left"/>
    </w:pPr>
  </w:style>
  <w:style w:type="paragraph" w:styleId="BalloonText">
    <w:name w:val="Balloon Text"/>
    <w:basedOn w:val="Normal"/>
    <w:link w:val="BalloonTextChar"/>
    <w:rsid w:val="00B074A2"/>
    <w:rPr>
      <w:rFonts w:ascii="Tahoma" w:hAnsi="Tahoma" w:cs="Tahoma"/>
      <w:sz w:val="16"/>
      <w:szCs w:val="16"/>
    </w:rPr>
  </w:style>
  <w:style w:type="character" w:customStyle="1" w:styleId="BalloonTextChar">
    <w:name w:val="Balloon Text Char"/>
    <w:basedOn w:val="DefaultParagraphFont"/>
    <w:link w:val="BalloonText"/>
    <w:rsid w:val="00B074A2"/>
    <w:rPr>
      <w:rFonts w:ascii="Tahoma" w:hAnsi="Tahoma" w:cs="Tahoma"/>
      <w:sz w:val="16"/>
      <w:szCs w:val="16"/>
    </w:rPr>
  </w:style>
  <w:style w:type="paragraph" w:styleId="FootnoteText">
    <w:name w:val="footnote text"/>
    <w:basedOn w:val="Normal"/>
    <w:link w:val="FootnoteTextChar"/>
    <w:rsid w:val="00E76DE0"/>
    <w:rPr>
      <w:sz w:val="20"/>
      <w:szCs w:val="20"/>
    </w:rPr>
  </w:style>
  <w:style w:type="character" w:customStyle="1" w:styleId="FootnoteTextChar">
    <w:name w:val="Footnote Text Char"/>
    <w:basedOn w:val="DefaultParagraphFont"/>
    <w:link w:val="FootnoteText"/>
    <w:rsid w:val="00E76DE0"/>
  </w:style>
  <w:style w:type="character" w:styleId="FootnoteReference">
    <w:name w:val="footnote reference"/>
    <w:basedOn w:val="DefaultParagraphFont"/>
    <w:rsid w:val="00E76D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DAF67-3388-4CE5-9032-9D211E6B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3547</Words>
  <Characters>19029</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
    </vt:vector>
  </TitlesOfParts>
  <Company>UZZPRO/ERC</Company>
  <LinksUpToDate>false</LinksUpToDate>
  <CharactersWithSpaces>22531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Brankica Vrcelj</cp:lastModifiedBy>
  <cp:revision>7</cp:revision>
  <cp:lastPrinted>2023-06-23T11:39:00Z</cp:lastPrinted>
  <dcterms:created xsi:type="dcterms:W3CDTF">2023-09-28T09:05:00Z</dcterms:created>
  <dcterms:modified xsi:type="dcterms:W3CDTF">2023-09-28T09:20:00Z</dcterms:modified>
</cp:coreProperties>
</file>